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8EB" w:rsidRPr="009E3074" w:rsidRDefault="004468EB" w:rsidP="004468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ОГБУЗ «Томская клиническая психиатрическая больница»</w:t>
      </w:r>
    </w:p>
    <w:p w:rsidR="004468EB" w:rsidRPr="009E3074" w:rsidRDefault="004468EB" w:rsidP="004468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для детей с речевой патологией и пограничными состояниями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</w:t>
      </w:r>
    </w:p>
    <w:p w:rsidR="004468EB" w:rsidRPr="009E3074" w:rsidRDefault="004468EB" w:rsidP="004468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Pr="009E3074" w:rsidRDefault="004468EB" w:rsidP="004468E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Pr="009E3074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Pr="009E3074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Pr="009E3074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Pr="009E3074" w:rsidRDefault="004468EB" w:rsidP="004468E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68EB" w:rsidRPr="009E3074" w:rsidRDefault="004468EB" w:rsidP="004468E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 программа для детей с умственной отсталостью и расстройствами аутистического спектра по формированию социально-ко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ммуникативных и речевых навыков</w:t>
      </w:r>
    </w:p>
    <w:p w:rsidR="004468EB" w:rsidRPr="009E3074" w:rsidRDefault="002D15C7" w:rsidP="004468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детей старшего дошкольного возраста)</w:t>
      </w:r>
    </w:p>
    <w:p w:rsidR="004468EB" w:rsidRPr="009E3074" w:rsidRDefault="004468EB" w:rsidP="004468E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68EB" w:rsidRPr="009E3074" w:rsidRDefault="004468EB" w:rsidP="004468E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68EB" w:rsidRPr="009E3074" w:rsidRDefault="004468EB" w:rsidP="004468E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Разработали:</w:t>
      </w:r>
    </w:p>
    <w:p w:rsidR="004468EB" w:rsidRPr="00E826C6" w:rsidRDefault="004468EB" w:rsidP="004468EB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6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Побежимова Л.Г.</w:t>
      </w:r>
    </w:p>
    <w:p w:rsidR="004468EB" w:rsidRDefault="004468EB" w:rsidP="004468E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высшей квалификационной категории</w:t>
      </w:r>
    </w:p>
    <w:p w:rsidR="004468EB" w:rsidRPr="00E826C6" w:rsidRDefault="004468EB" w:rsidP="004468EB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826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Шкарина</w:t>
      </w:r>
      <w:proofErr w:type="spellEnd"/>
      <w:r w:rsidRPr="00E826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О.В.</w:t>
      </w:r>
    </w:p>
    <w:p w:rsidR="004468EB" w:rsidRDefault="004468EB" w:rsidP="004468E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 первой квалификационной категории</w:t>
      </w:r>
    </w:p>
    <w:p w:rsidR="004468EB" w:rsidRPr="00E826C6" w:rsidRDefault="004468EB" w:rsidP="004468EB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826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ЮдинаВ.С</w:t>
      </w:r>
      <w:proofErr w:type="spellEnd"/>
      <w:r w:rsidRPr="00E826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468EB" w:rsidRPr="009E3074" w:rsidRDefault="004468EB" w:rsidP="004468E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 первой квалификационной категории</w:t>
      </w:r>
    </w:p>
    <w:p w:rsidR="004468EB" w:rsidRDefault="004468EB" w:rsidP="004468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8EB" w:rsidRDefault="004468EB" w:rsidP="004468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Томск</w:t>
      </w:r>
    </w:p>
    <w:p w:rsidR="004468EB" w:rsidRDefault="004468EB" w:rsidP="004468E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План выполнения проекта</w:t>
      </w:r>
    </w:p>
    <w:p w:rsidR="004468EB" w:rsidRPr="000736BC" w:rsidRDefault="004468EB" w:rsidP="004468E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826">
        <w:rPr>
          <w:rFonts w:ascii="Times New Roman" w:hAnsi="Times New Roman" w:cs="Times New Roman"/>
          <w:b/>
          <w:sz w:val="28"/>
        </w:rPr>
        <w:t>«</w:t>
      </w:r>
      <w:r w:rsidRPr="009E3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 программа для детей с умственной отсталостью и расстройствами аутистического спектра по формированию социально-ко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ммуникативных и речевых навыков</w:t>
      </w:r>
      <w:r w:rsidRPr="008B4826">
        <w:rPr>
          <w:rFonts w:ascii="Times New Roman" w:hAnsi="Times New Roman" w:cs="Times New Roman"/>
          <w:b/>
          <w:sz w:val="28"/>
        </w:rPr>
        <w:t>»</w:t>
      </w:r>
    </w:p>
    <w:p w:rsidR="004468EB" w:rsidRDefault="004468EB" w:rsidP="004468EB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4468EB" w:rsidTr="00195CCB">
        <w:tc>
          <w:tcPr>
            <w:tcW w:w="9571" w:type="dxa"/>
            <w:gridSpan w:val="2"/>
          </w:tcPr>
          <w:p w:rsidR="004468EB" w:rsidRPr="006429B6" w:rsidRDefault="004468EB" w:rsidP="00195CC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429B6">
              <w:rPr>
                <w:rFonts w:ascii="Times New Roman" w:hAnsi="Times New Roman" w:cs="Times New Roman"/>
                <w:b/>
                <w:sz w:val="28"/>
              </w:rPr>
              <w:t>Подготовительный этап</w:t>
            </w:r>
          </w:p>
        </w:tc>
      </w:tr>
      <w:tr w:rsidR="004468EB" w:rsidTr="00195CCB">
        <w:tc>
          <w:tcPr>
            <w:tcW w:w="4785" w:type="dxa"/>
          </w:tcPr>
          <w:p w:rsidR="004468EB" w:rsidRDefault="004468EB" w:rsidP="00195C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Виды деятельности</w:t>
            </w:r>
          </w:p>
        </w:tc>
        <w:tc>
          <w:tcPr>
            <w:tcW w:w="4786" w:type="dxa"/>
          </w:tcPr>
          <w:p w:rsidR="004468EB" w:rsidRDefault="004468EB" w:rsidP="00195C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Задачи, цели.</w:t>
            </w:r>
          </w:p>
        </w:tc>
      </w:tr>
      <w:tr w:rsidR="004468EB" w:rsidTr="00195CCB">
        <w:tc>
          <w:tcPr>
            <w:tcW w:w="4785" w:type="dxa"/>
          </w:tcPr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Определение темы, цели, задач и содержания проекта, прогнозирование результатов.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Составление планов работы.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Изучение методической литературы.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Подготовка дидактического материала.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Консультация, обсуждение проблемы с узкими специалистами (психологи, врачи-психиатры).</w:t>
            </w:r>
          </w:p>
        </w:tc>
        <w:tc>
          <w:tcPr>
            <w:tcW w:w="4786" w:type="dxa"/>
          </w:tcPr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Изучение темы, ее актуальности.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Систематизирование знаний, поиск путей повышения качества работы и  более эффективных методов и приемов, самообразование.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Доказать эффективность применения составленной рабочей программы.</w:t>
            </w:r>
          </w:p>
        </w:tc>
      </w:tr>
      <w:tr w:rsidR="004468EB" w:rsidTr="00195CCB">
        <w:tc>
          <w:tcPr>
            <w:tcW w:w="9571" w:type="dxa"/>
            <w:gridSpan w:val="2"/>
          </w:tcPr>
          <w:p w:rsidR="004468EB" w:rsidRPr="006429B6" w:rsidRDefault="004468EB" w:rsidP="00195CC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429B6">
              <w:rPr>
                <w:rFonts w:ascii="Times New Roman" w:hAnsi="Times New Roman" w:cs="Times New Roman"/>
                <w:b/>
                <w:sz w:val="28"/>
              </w:rPr>
              <w:t>Основной этап</w:t>
            </w:r>
          </w:p>
        </w:tc>
      </w:tr>
      <w:tr w:rsidR="004468EB" w:rsidTr="00195CCB">
        <w:tc>
          <w:tcPr>
            <w:tcW w:w="4785" w:type="dxa"/>
          </w:tcPr>
          <w:p w:rsidR="004468EB" w:rsidRDefault="004468EB" w:rsidP="00195C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Виды деятельности</w:t>
            </w:r>
          </w:p>
        </w:tc>
        <w:tc>
          <w:tcPr>
            <w:tcW w:w="4786" w:type="dxa"/>
          </w:tcPr>
          <w:p w:rsidR="004468EB" w:rsidRDefault="004468EB" w:rsidP="00195C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Задачи, цели.</w:t>
            </w:r>
          </w:p>
        </w:tc>
      </w:tr>
      <w:tr w:rsidR="004468EB" w:rsidTr="00195CCB">
        <w:tc>
          <w:tcPr>
            <w:tcW w:w="4785" w:type="dxa"/>
          </w:tcPr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Составление рабочей программы.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Апробация в ходе коррекционно-образовательного процесса.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Представление программы на методическом объединении.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Консультации для коллег и родителей.</w:t>
            </w:r>
          </w:p>
        </w:tc>
        <w:tc>
          <w:tcPr>
            <w:tcW w:w="4786" w:type="dxa"/>
          </w:tcPr>
          <w:p w:rsidR="004468EB" w:rsidRDefault="004468EB" w:rsidP="00195CCB">
            <w:pPr>
              <w:rPr>
                <w:rFonts w:ascii="Times New Roman" w:hAnsi="Times New Roman" w:cs="Times New Roman"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Формирование и развитие </w:t>
            </w:r>
            <w:r w:rsidRPr="00AC77DA">
              <w:rPr>
                <w:rFonts w:ascii="Times New Roman" w:hAnsi="Times New Roman" w:cs="Times New Roman"/>
                <w:sz w:val="28"/>
              </w:rPr>
              <w:t>социально-коммуникативных и речевых навыков и умений</w:t>
            </w:r>
            <w:r>
              <w:rPr>
                <w:rFonts w:ascii="Times New Roman" w:hAnsi="Times New Roman" w:cs="Times New Roman"/>
                <w:color w:val="FF0000"/>
                <w:sz w:val="28"/>
              </w:rPr>
              <w:t>.</w:t>
            </w:r>
          </w:p>
          <w:p w:rsidR="004468EB" w:rsidRPr="006429B6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Подтверждение эффективности выбора методов и приемов совместной работы воспитателей и логопедов в рамках разработанной программы.</w:t>
            </w:r>
          </w:p>
        </w:tc>
      </w:tr>
      <w:tr w:rsidR="004468EB" w:rsidTr="00195CCB">
        <w:tc>
          <w:tcPr>
            <w:tcW w:w="9571" w:type="dxa"/>
            <w:gridSpan w:val="2"/>
          </w:tcPr>
          <w:p w:rsidR="004468EB" w:rsidRDefault="004468EB" w:rsidP="00195C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429B6">
              <w:rPr>
                <w:rFonts w:ascii="Times New Roman" w:hAnsi="Times New Roman" w:cs="Times New Roman"/>
                <w:b/>
                <w:sz w:val="28"/>
              </w:rPr>
              <w:t>Заключительный этап</w:t>
            </w:r>
          </w:p>
        </w:tc>
      </w:tr>
      <w:tr w:rsidR="004468EB" w:rsidTr="00195CCB">
        <w:tc>
          <w:tcPr>
            <w:tcW w:w="4785" w:type="dxa"/>
          </w:tcPr>
          <w:p w:rsidR="004468EB" w:rsidRDefault="004468EB" w:rsidP="00195C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Виды деятельности</w:t>
            </w:r>
          </w:p>
        </w:tc>
        <w:tc>
          <w:tcPr>
            <w:tcW w:w="4786" w:type="dxa"/>
          </w:tcPr>
          <w:p w:rsidR="004468EB" w:rsidRDefault="004468EB" w:rsidP="00195CC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Задачи, цели</w:t>
            </w:r>
          </w:p>
        </w:tc>
      </w:tr>
      <w:tr w:rsidR="004468EB" w:rsidTr="00195CCB">
        <w:tc>
          <w:tcPr>
            <w:tcW w:w="4785" w:type="dxa"/>
          </w:tcPr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Анализ проделанной работы, подведение итогов.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Выступление на методическом объединении с представлением итогов проведенной работы.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Подготовка материала к участию в конкурсе.</w:t>
            </w:r>
          </w:p>
        </w:tc>
        <w:tc>
          <w:tcPr>
            <w:tcW w:w="4786" w:type="dxa"/>
          </w:tcPr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AC77DA">
              <w:rPr>
                <w:rFonts w:ascii="Times New Roman" w:hAnsi="Times New Roman" w:cs="Times New Roman"/>
                <w:sz w:val="28"/>
              </w:rPr>
              <w:t>Подтверждение эффективности созданной рабочей программы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4468EB" w:rsidRDefault="004468EB" w:rsidP="00195CC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Привлечение коллег к работе в данном направлении.</w:t>
            </w:r>
          </w:p>
        </w:tc>
      </w:tr>
    </w:tbl>
    <w:p w:rsidR="004468EB" w:rsidRDefault="004468EB" w:rsidP="004468EB">
      <w:pPr>
        <w:spacing w:after="0"/>
        <w:rPr>
          <w:rFonts w:ascii="Times New Roman" w:hAnsi="Times New Roman" w:cs="Times New Roman"/>
          <w:sz w:val="28"/>
        </w:rPr>
      </w:pPr>
    </w:p>
    <w:p w:rsidR="004468EB" w:rsidRDefault="004468EB" w:rsidP="004468EB">
      <w:pPr>
        <w:spacing w:after="0"/>
        <w:rPr>
          <w:rFonts w:ascii="Times New Roman" w:hAnsi="Times New Roman" w:cs="Times New Roman"/>
          <w:sz w:val="28"/>
        </w:rPr>
      </w:pPr>
    </w:p>
    <w:p w:rsidR="004468EB" w:rsidRDefault="004468EB" w:rsidP="004468EB">
      <w:pPr>
        <w:spacing w:after="0"/>
        <w:rPr>
          <w:rFonts w:ascii="Times New Roman" w:hAnsi="Times New Roman" w:cs="Times New Roman"/>
          <w:sz w:val="28"/>
        </w:rPr>
      </w:pPr>
    </w:p>
    <w:p w:rsidR="004468EB" w:rsidRDefault="004468EB" w:rsidP="004468EB">
      <w:pPr>
        <w:spacing w:after="0"/>
        <w:rPr>
          <w:rFonts w:ascii="Times New Roman" w:hAnsi="Times New Roman" w:cs="Times New Roman"/>
          <w:sz w:val="28"/>
        </w:rPr>
      </w:pPr>
    </w:p>
    <w:p w:rsidR="004468EB" w:rsidRDefault="004468EB" w:rsidP="004468EB">
      <w:pPr>
        <w:spacing w:after="0"/>
        <w:rPr>
          <w:rFonts w:ascii="Times New Roman" w:hAnsi="Times New Roman" w:cs="Times New Roman"/>
          <w:sz w:val="28"/>
        </w:rPr>
      </w:pPr>
    </w:p>
    <w:p w:rsidR="004468EB" w:rsidRDefault="004468EB" w:rsidP="004468EB">
      <w:pPr>
        <w:spacing w:after="0"/>
        <w:rPr>
          <w:rFonts w:ascii="Times New Roman" w:hAnsi="Times New Roman" w:cs="Times New Roman"/>
          <w:sz w:val="28"/>
        </w:rPr>
      </w:pPr>
    </w:p>
    <w:p w:rsidR="004468EB" w:rsidRDefault="004468EB" w:rsidP="004468EB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AC77DA">
        <w:rPr>
          <w:rFonts w:ascii="Times New Roman" w:hAnsi="Times New Roman" w:cs="Times New Roman"/>
          <w:b/>
          <w:sz w:val="28"/>
        </w:rPr>
        <w:lastRenderedPageBreak/>
        <w:t>Цель проекта</w:t>
      </w:r>
      <w:r>
        <w:rPr>
          <w:rFonts w:ascii="Times New Roman" w:hAnsi="Times New Roman" w:cs="Times New Roman"/>
          <w:sz w:val="28"/>
        </w:rPr>
        <w:t>: Создание эффективной рабочей программы по формированию и развитию социально-коммуникативных и речевых навыков у детей с умственной отсталостью и расстройствами аутистического спектра.</w:t>
      </w:r>
    </w:p>
    <w:p w:rsidR="002D15C7" w:rsidRDefault="002D15C7" w:rsidP="004468EB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4468EB" w:rsidRDefault="004468EB" w:rsidP="004468E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AC77DA">
        <w:rPr>
          <w:rFonts w:ascii="Times New Roman" w:hAnsi="Times New Roman" w:cs="Times New Roman"/>
          <w:b/>
          <w:sz w:val="28"/>
        </w:rPr>
        <w:t>Задачи проекта</w:t>
      </w:r>
      <w:r>
        <w:rPr>
          <w:rFonts w:ascii="Times New Roman" w:hAnsi="Times New Roman" w:cs="Times New Roman"/>
          <w:sz w:val="28"/>
        </w:rPr>
        <w:t>:</w:t>
      </w:r>
    </w:p>
    <w:p w:rsidR="004468EB" w:rsidRDefault="004468EB" w:rsidP="007F247D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Формирование и развитие социально-коммуникативных и речевых навыков у детей с умственной отсталостью и расстройствами аутистического спектра.</w:t>
      </w:r>
    </w:p>
    <w:p w:rsidR="004468EB" w:rsidRDefault="004468EB" w:rsidP="007F247D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Вовлечение родителей в коррекционный процесс.</w:t>
      </w:r>
    </w:p>
    <w:p w:rsidR="004468EB" w:rsidRDefault="004468EB" w:rsidP="007F247D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Подбор и применение эффективных методов и приемов совместной (логопед, воспитатель) коррекционной работы.</w:t>
      </w:r>
    </w:p>
    <w:p w:rsidR="002D15C7" w:rsidRDefault="002D15C7" w:rsidP="004468EB">
      <w:pPr>
        <w:spacing w:after="0"/>
        <w:ind w:left="360"/>
        <w:rPr>
          <w:rFonts w:ascii="Times New Roman" w:hAnsi="Times New Roman" w:cs="Times New Roman"/>
          <w:b/>
          <w:sz w:val="28"/>
        </w:rPr>
      </w:pPr>
    </w:p>
    <w:p w:rsidR="004468EB" w:rsidRDefault="004468EB" w:rsidP="004468EB">
      <w:pPr>
        <w:spacing w:after="0"/>
        <w:ind w:left="360"/>
        <w:rPr>
          <w:rFonts w:ascii="Times New Roman" w:hAnsi="Times New Roman" w:cs="Times New Roman"/>
          <w:sz w:val="28"/>
        </w:rPr>
      </w:pPr>
      <w:r w:rsidRPr="00AC77DA">
        <w:rPr>
          <w:rFonts w:ascii="Times New Roman" w:hAnsi="Times New Roman" w:cs="Times New Roman"/>
          <w:b/>
          <w:sz w:val="28"/>
        </w:rPr>
        <w:t>Длительность проекта</w:t>
      </w:r>
      <w:r>
        <w:rPr>
          <w:rFonts w:ascii="Times New Roman" w:hAnsi="Times New Roman" w:cs="Times New Roman"/>
          <w:sz w:val="28"/>
        </w:rPr>
        <w:t>: в течени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учебного года.</w:t>
      </w:r>
    </w:p>
    <w:p w:rsidR="002D15C7" w:rsidRDefault="002D15C7" w:rsidP="004468EB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4468EB" w:rsidRDefault="004468EB" w:rsidP="004468EB">
      <w:pPr>
        <w:spacing w:after="0"/>
        <w:ind w:left="360"/>
        <w:rPr>
          <w:rFonts w:ascii="Times New Roman" w:hAnsi="Times New Roman" w:cs="Times New Roman"/>
          <w:sz w:val="28"/>
        </w:rPr>
      </w:pPr>
      <w:r w:rsidRPr="004468EB">
        <w:rPr>
          <w:rFonts w:ascii="Times New Roman" w:hAnsi="Times New Roman" w:cs="Times New Roman"/>
          <w:b/>
          <w:sz w:val="28"/>
        </w:rPr>
        <w:t>Участники проекта</w:t>
      </w:r>
      <w:r>
        <w:rPr>
          <w:rFonts w:ascii="Times New Roman" w:hAnsi="Times New Roman" w:cs="Times New Roman"/>
          <w:sz w:val="28"/>
        </w:rPr>
        <w:t>: логопеды, воспитатели, дети, родители.</w:t>
      </w:r>
    </w:p>
    <w:p w:rsidR="004468EB" w:rsidRDefault="004468EB" w:rsidP="00BF451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468EB" w:rsidRDefault="004468EB" w:rsidP="00BF451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468EB" w:rsidRDefault="004468EB" w:rsidP="00BF451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468EB" w:rsidRDefault="004468EB" w:rsidP="00BF4511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468EB" w:rsidRDefault="004468E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F4511" w:rsidRPr="00E826C6" w:rsidRDefault="00BF4511" w:rsidP="00BF451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</w:t>
      </w:r>
      <w:r w:rsidRPr="00E826C6">
        <w:rPr>
          <w:rFonts w:ascii="Times New Roman" w:hAnsi="Times New Roman" w:cs="Times New Roman"/>
          <w:b/>
          <w:sz w:val="28"/>
        </w:rPr>
        <w:t>ОДЕРЖАНИЕ</w:t>
      </w:r>
    </w:p>
    <w:p w:rsidR="00BF4511" w:rsidRPr="002E5C26" w:rsidRDefault="00BF4511" w:rsidP="007F247D">
      <w:pPr>
        <w:pStyle w:val="a6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Введение…</w:t>
      </w:r>
      <w:r>
        <w:rPr>
          <w:rFonts w:ascii="Times New Roman" w:hAnsi="Times New Roman" w:cs="Times New Roman"/>
          <w:sz w:val="28"/>
        </w:rPr>
        <w:t>…………………………………………………………………….</w:t>
      </w:r>
      <w:r w:rsidR="004468EB">
        <w:rPr>
          <w:rFonts w:ascii="Times New Roman" w:hAnsi="Times New Roman" w:cs="Times New Roman"/>
          <w:sz w:val="28"/>
        </w:rPr>
        <w:t>4</w:t>
      </w:r>
    </w:p>
    <w:p w:rsidR="00BF4511" w:rsidRPr="002E5C26" w:rsidRDefault="00BF4511" w:rsidP="007F247D">
      <w:pPr>
        <w:pStyle w:val="a6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Целевой раздел…</w:t>
      </w:r>
      <w:r>
        <w:rPr>
          <w:rFonts w:ascii="Times New Roman" w:hAnsi="Times New Roman" w:cs="Times New Roman"/>
          <w:sz w:val="28"/>
        </w:rPr>
        <w:t>……………………………………………………………..</w:t>
      </w:r>
      <w:r w:rsidR="004468EB">
        <w:rPr>
          <w:rFonts w:ascii="Times New Roman" w:hAnsi="Times New Roman" w:cs="Times New Roman"/>
          <w:sz w:val="28"/>
        </w:rPr>
        <w:t>5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 xml:space="preserve"> Пояснительная записка…</w:t>
      </w:r>
      <w:r>
        <w:rPr>
          <w:rFonts w:ascii="Times New Roman" w:hAnsi="Times New Roman" w:cs="Times New Roman"/>
          <w:sz w:val="28"/>
        </w:rPr>
        <w:t>……………………………………………..</w:t>
      </w:r>
      <w:r w:rsidR="004468EB">
        <w:rPr>
          <w:rFonts w:ascii="Times New Roman" w:hAnsi="Times New Roman" w:cs="Times New Roman"/>
          <w:sz w:val="28"/>
        </w:rPr>
        <w:t>5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 xml:space="preserve"> Цели программы…</w:t>
      </w:r>
      <w:r>
        <w:rPr>
          <w:rFonts w:ascii="Times New Roman" w:hAnsi="Times New Roman" w:cs="Times New Roman"/>
          <w:sz w:val="28"/>
        </w:rPr>
        <w:t>……………………………………………………</w:t>
      </w:r>
      <w:r w:rsidR="004468EB">
        <w:rPr>
          <w:rFonts w:ascii="Times New Roman" w:hAnsi="Times New Roman" w:cs="Times New Roman"/>
          <w:sz w:val="28"/>
        </w:rPr>
        <w:t>.5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 xml:space="preserve"> Задачи программы…</w:t>
      </w:r>
      <w:r>
        <w:rPr>
          <w:rFonts w:ascii="Times New Roman" w:hAnsi="Times New Roman" w:cs="Times New Roman"/>
          <w:sz w:val="28"/>
        </w:rPr>
        <w:t>…………………………………………………..</w:t>
      </w:r>
      <w:r w:rsidR="004468EB">
        <w:rPr>
          <w:rFonts w:ascii="Times New Roman" w:hAnsi="Times New Roman" w:cs="Times New Roman"/>
          <w:sz w:val="28"/>
        </w:rPr>
        <w:t>6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 xml:space="preserve"> Принципы и подходы к формированию программы…</w:t>
      </w:r>
      <w:r>
        <w:rPr>
          <w:rFonts w:ascii="Times New Roman" w:hAnsi="Times New Roman" w:cs="Times New Roman"/>
          <w:sz w:val="28"/>
        </w:rPr>
        <w:t>……………..</w:t>
      </w:r>
      <w:r w:rsidR="004468EB">
        <w:rPr>
          <w:rFonts w:ascii="Times New Roman" w:hAnsi="Times New Roman" w:cs="Times New Roman"/>
          <w:sz w:val="28"/>
        </w:rPr>
        <w:t>6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Формы реализации программы</w:t>
      </w:r>
      <w:r>
        <w:rPr>
          <w:rFonts w:ascii="Times New Roman" w:hAnsi="Times New Roman" w:cs="Times New Roman"/>
          <w:sz w:val="28"/>
        </w:rPr>
        <w:t>……………………………………..</w:t>
      </w:r>
      <w:r w:rsidRPr="002E5C26">
        <w:rPr>
          <w:rFonts w:ascii="Times New Roman" w:hAnsi="Times New Roman" w:cs="Times New Roman"/>
          <w:sz w:val="28"/>
        </w:rPr>
        <w:t>…</w:t>
      </w:r>
      <w:r w:rsidR="004468EB">
        <w:rPr>
          <w:rFonts w:ascii="Times New Roman" w:hAnsi="Times New Roman" w:cs="Times New Roman"/>
          <w:sz w:val="28"/>
        </w:rPr>
        <w:t>8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 xml:space="preserve"> Индивидуально-типологические особенности детей с умственной отсталостью…</w:t>
      </w:r>
      <w:r>
        <w:rPr>
          <w:rFonts w:ascii="Times New Roman" w:hAnsi="Times New Roman" w:cs="Times New Roman"/>
          <w:sz w:val="28"/>
        </w:rPr>
        <w:t>……………………………………………………………..</w:t>
      </w:r>
      <w:r w:rsidR="004468EB">
        <w:rPr>
          <w:rFonts w:ascii="Times New Roman" w:hAnsi="Times New Roman" w:cs="Times New Roman"/>
          <w:sz w:val="28"/>
        </w:rPr>
        <w:t>8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Индивидуально-типологические особенности детей с расстройствами аутистического спектра…</w:t>
      </w:r>
      <w:r>
        <w:rPr>
          <w:rFonts w:ascii="Times New Roman" w:hAnsi="Times New Roman" w:cs="Times New Roman"/>
          <w:sz w:val="28"/>
        </w:rPr>
        <w:t>……………………………...</w:t>
      </w:r>
      <w:r w:rsidR="004468EB">
        <w:rPr>
          <w:rFonts w:ascii="Times New Roman" w:hAnsi="Times New Roman" w:cs="Times New Roman"/>
          <w:sz w:val="28"/>
        </w:rPr>
        <w:t>9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 xml:space="preserve"> Факторы, затрудняющие обучение</w:t>
      </w:r>
      <w:r>
        <w:rPr>
          <w:rFonts w:ascii="Times New Roman" w:hAnsi="Times New Roman" w:cs="Times New Roman"/>
          <w:sz w:val="28"/>
        </w:rPr>
        <w:t>…………………………………</w:t>
      </w:r>
      <w:r w:rsidR="004468EB">
        <w:rPr>
          <w:rFonts w:ascii="Times New Roman" w:hAnsi="Times New Roman" w:cs="Times New Roman"/>
          <w:sz w:val="28"/>
        </w:rPr>
        <w:t>.12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Планируемые результаты освоения рабочей программы детьми с УО и РАС…</w:t>
      </w:r>
      <w:r>
        <w:rPr>
          <w:rFonts w:ascii="Times New Roman" w:hAnsi="Times New Roman" w:cs="Times New Roman"/>
          <w:sz w:val="28"/>
        </w:rPr>
        <w:t>………………………………………………………………</w:t>
      </w:r>
      <w:r w:rsidRPr="002E5C26">
        <w:rPr>
          <w:rFonts w:ascii="Times New Roman" w:hAnsi="Times New Roman" w:cs="Times New Roman"/>
          <w:sz w:val="28"/>
        </w:rPr>
        <w:t>1</w:t>
      </w:r>
      <w:r w:rsidR="004468EB">
        <w:rPr>
          <w:rFonts w:ascii="Times New Roman" w:hAnsi="Times New Roman" w:cs="Times New Roman"/>
          <w:sz w:val="28"/>
        </w:rPr>
        <w:t>5</w:t>
      </w:r>
    </w:p>
    <w:p w:rsidR="00BF4511" w:rsidRPr="002E5C26" w:rsidRDefault="00BF4511" w:rsidP="007F247D">
      <w:pPr>
        <w:pStyle w:val="a6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Содержательный раздел</w:t>
      </w:r>
      <w:r>
        <w:rPr>
          <w:rFonts w:ascii="Times New Roman" w:hAnsi="Times New Roman" w:cs="Times New Roman"/>
          <w:sz w:val="28"/>
        </w:rPr>
        <w:t>…………………………………………………….</w:t>
      </w:r>
      <w:r w:rsidRPr="002E5C26">
        <w:rPr>
          <w:rFonts w:ascii="Times New Roman" w:hAnsi="Times New Roman" w:cs="Times New Roman"/>
          <w:sz w:val="28"/>
        </w:rPr>
        <w:t>1</w:t>
      </w:r>
      <w:r w:rsidR="004468EB">
        <w:rPr>
          <w:rFonts w:ascii="Times New Roman" w:hAnsi="Times New Roman" w:cs="Times New Roman"/>
          <w:sz w:val="28"/>
        </w:rPr>
        <w:t>6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Формирование и развитие социально-коммуникативных и речевых навыков в ходе реализации рабочей программы</w:t>
      </w:r>
      <w:r>
        <w:rPr>
          <w:rFonts w:ascii="Times New Roman" w:hAnsi="Times New Roman" w:cs="Times New Roman"/>
          <w:sz w:val="28"/>
        </w:rPr>
        <w:t>………………………</w:t>
      </w:r>
      <w:r w:rsidRPr="002E5C26">
        <w:rPr>
          <w:rFonts w:ascii="Times New Roman" w:hAnsi="Times New Roman" w:cs="Times New Roman"/>
          <w:sz w:val="28"/>
        </w:rPr>
        <w:t>1</w:t>
      </w:r>
      <w:r w:rsidR="004468EB">
        <w:rPr>
          <w:rFonts w:ascii="Times New Roman" w:hAnsi="Times New Roman" w:cs="Times New Roman"/>
          <w:sz w:val="28"/>
        </w:rPr>
        <w:t>7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Методы и приемы, используемые для реализации программы</w:t>
      </w:r>
      <w:r>
        <w:rPr>
          <w:rFonts w:ascii="Times New Roman" w:hAnsi="Times New Roman" w:cs="Times New Roman"/>
          <w:sz w:val="28"/>
        </w:rPr>
        <w:t>……</w:t>
      </w:r>
      <w:r w:rsidRPr="002E5C26">
        <w:rPr>
          <w:rFonts w:ascii="Times New Roman" w:hAnsi="Times New Roman" w:cs="Times New Roman"/>
          <w:sz w:val="28"/>
        </w:rPr>
        <w:t>1</w:t>
      </w:r>
      <w:r w:rsidR="004468EB">
        <w:rPr>
          <w:rFonts w:ascii="Times New Roman" w:hAnsi="Times New Roman" w:cs="Times New Roman"/>
          <w:sz w:val="28"/>
        </w:rPr>
        <w:t>8</w:t>
      </w:r>
    </w:p>
    <w:p w:rsidR="00BF4511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 xml:space="preserve"> Оборудование и дидактический материал, используемый в коррекционно-образовательном процессе…</w:t>
      </w:r>
      <w:r>
        <w:rPr>
          <w:rFonts w:ascii="Times New Roman" w:hAnsi="Times New Roman" w:cs="Times New Roman"/>
          <w:sz w:val="28"/>
        </w:rPr>
        <w:t>…………………………...</w:t>
      </w:r>
      <w:r w:rsidRPr="002E5C26">
        <w:rPr>
          <w:rFonts w:ascii="Times New Roman" w:hAnsi="Times New Roman" w:cs="Times New Roman"/>
          <w:sz w:val="28"/>
        </w:rPr>
        <w:t>1</w:t>
      </w:r>
      <w:r w:rsidR="004468EB">
        <w:rPr>
          <w:rFonts w:ascii="Times New Roman" w:hAnsi="Times New Roman" w:cs="Times New Roman"/>
          <w:sz w:val="28"/>
        </w:rPr>
        <w:t>9</w:t>
      </w:r>
    </w:p>
    <w:p w:rsidR="00651097" w:rsidRPr="002E5C26" w:rsidRDefault="00651097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Взаимосвязь работы воспитателя и логопеда в формировании социально-коммуникативных и речевых навыков у детей с УО и РАС………………………………………………………………………</w:t>
      </w:r>
      <w:r w:rsidR="008431BE">
        <w:rPr>
          <w:rFonts w:ascii="Times New Roman" w:hAnsi="Times New Roman" w:cs="Times New Roman"/>
          <w:sz w:val="28"/>
        </w:rPr>
        <w:t>..20</w:t>
      </w:r>
    </w:p>
    <w:p w:rsidR="00BF4511" w:rsidRPr="002E5C26" w:rsidRDefault="00BF4511" w:rsidP="007F247D">
      <w:pPr>
        <w:pStyle w:val="a6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Литература…</w:t>
      </w:r>
      <w:r>
        <w:rPr>
          <w:rFonts w:ascii="Times New Roman" w:hAnsi="Times New Roman" w:cs="Times New Roman"/>
          <w:sz w:val="28"/>
        </w:rPr>
        <w:t>………………………………………………………………...</w:t>
      </w:r>
      <w:r w:rsidR="008431BE">
        <w:rPr>
          <w:rFonts w:ascii="Times New Roman" w:hAnsi="Times New Roman" w:cs="Times New Roman"/>
          <w:sz w:val="28"/>
        </w:rPr>
        <w:t>22</w:t>
      </w:r>
    </w:p>
    <w:p w:rsidR="00BF4511" w:rsidRPr="002E5C26" w:rsidRDefault="00BF4511" w:rsidP="007F247D">
      <w:pPr>
        <w:pStyle w:val="a6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Приложения…</w:t>
      </w:r>
      <w:r>
        <w:rPr>
          <w:rFonts w:ascii="Times New Roman" w:hAnsi="Times New Roman" w:cs="Times New Roman"/>
          <w:sz w:val="28"/>
        </w:rPr>
        <w:t>………………………………………………………………</w:t>
      </w:r>
      <w:r w:rsidR="008431BE">
        <w:rPr>
          <w:rFonts w:ascii="Times New Roman" w:hAnsi="Times New Roman" w:cs="Times New Roman"/>
          <w:sz w:val="28"/>
        </w:rPr>
        <w:t>.23</w:t>
      </w:r>
    </w:p>
    <w:p w:rsidR="00BF4511" w:rsidRPr="002E5C26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 xml:space="preserve">Приложение 1. Примерное содержание работы логопеда по формированию социально-коммуникативных и речевых навыков для детей с УО и РАС…. </w:t>
      </w:r>
      <w:r>
        <w:rPr>
          <w:rFonts w:ascii="Times New Roman" w:hAnsi="Times New Roman" w:cs="Times New Roman"/>
          <w:sz w:val="28"/>
        </w:rPr>
        <w:t>…………………………………………………….</w:t>
      </w:r>
      <w:r w:rsidR="008431BE">
        <w:rPr>
          <w:rFonts w:ascii="Times New Roman" w:hAnsi="Times New Roman" w:cs="Times New Roman"/>
          <w:sz w:val="28"/>
        </w:rPr>
        <w:t>23</w:t>
      </w:r>
    </w:p>
    <w:p w:rsidR="00BF4511" w:rsidRDefault="00BF4511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 w:rsidRPr="002E5C26">
        <w:rPr>
          <w:rFonts w:ascii="Times New Roman" w:hAnsi="Times New Roman" w:cs="Times New Roman"/>
          <w:sz w:val="28"/>
        </w:rPr>
        <w:t>Приложение 2. Примерное содержание работы воспитателя по формированию социально-коммуникативных и речевых навыков для детей с УО и РАС…</w:t>
      </w:r>
      <w:r>
        <w:rPr>
          <w:rFonts w:ascii="Times New Roman" w:hAnsi="Times New Roman" w:cs="Times New Roman"/>
          <w:sz w:val="28"/>
        </w:rPr>
        <w:t>……………………………………………………...</w:t>
      </w:r>
      <w:r w:rsidR="008431BE">
        <w:rPr>
          <w:rFonts w:ascii="Times New Roman" w:hAnsi="Times New Roman" w:cs="Times New Roman"/>
          <w:sz w:val="28"/>
        </w:rPr>
        <w:t>27</w:t>
      </w:r>
    </w:p>
    <w:p w:rsidR="00651097" w:rsidRDefault="00651097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3. Примерный тематический план работы воспитателя по формированию социально-коммуникативных и речевых навыков у детей с УО и РАС………………………………………………………...</w:t>
      </w:r>
      <w:r w:rsidR="008431BE">
        <w:rPr>
          <w:rFonts w:ascii="Times New Roman" w:hAnsi="Times New Roman" w:cs="Times New Roman"/>
          <w:sz w:val="28"/>
        </w:rPr>
        <w:t>29</w:t>
      </w:r>
    </w:p>
    <w:p w:rsidR="00651097" w:rsidRDefault="00651097" w:rsidP="007F247D">
      <w:pPr>
        <w:pStyle w:val="a6"/>
        <w:numPr>
          <w:ilvl w:val="1"/>
          <w:numId w:val="9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4. Консультации для родителей……………………...</w:t>
      </w:r>
      <w:r w:rsidR="008431BE">
        <w:rPr>
          <w:rFonts w:ascii="Times New Roman" w:hAnsi="Times New Roman" w:cs="Times New Roman"/>
          <w:sz w:val="28"/>
        </w:rPr>
        <w:t>35</w:t>
      </w:r>
    </w:p>
    <w:p w:rsidR="00BF4511" w:rsidRDefault="00BF451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F235F" w:rsidRPr="009E3074" w:rsidRDefault="00BF4511" w:rsidP="001031B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</w:t>
      </w:r>
      <w:r w:rsidR="00AF235F"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ВЕДЕНИЕ</w:t>
      </w:r>
    </w:p>
    <w:p w:rsid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Интеграция России в международное сообщество требует выполнения международных норм, направленных, в том числе, на защиту прав и законных интересов инвалидов. И, в первую очередь, на защиту прав детей, имеющих особенности в развитии и инвалидность. Эти права обозначены в международных актах, подписанных и ратифицированных Российской Федерацией, а также установлены документами правительства России, регулирующими и защищающими права детей с ограниченными возможностями здоровья. </w:t>
      </w:r>
    </w:p>
    <w:p w:rsidR="00195CCB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в России насчитывается более 2 млн. детей с ограниченными возможностями здоровья. В настоящее время осуществляется удивительный прогресс в разработке и практическом применении новых методов обучения детей с о</w:t>
      </w:r>
      <w:r w:rsidR="00FD1F0E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тставанием умственного развития и расстройствами аутистического спектра.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5CCB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 педагоги стали лучше сознавать потребность таких ребят в любви, внимании, поощрении; они убедились в том, что эти дети могут, так же как и другие, с пользой для себя ходить в детский сад, учиться в школе, активно отдыхать и участвовать в жизни общества. 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Возникла потребность в инклюзивном образовании. Инклюзивное или включенное образование — термин, используемый для описания процесса обучения детей с особыми потребностями в общеобразовательных (массовых) школах, детских садах.</w:t>
      </w:r>
    </w:p>
    <w:p w:rsidR="00134BA9" w:rsidRDefault="00134BA9" w:rsidP="001031BF">
      <w:pPr>
        <w:spacing w:after="0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Появились и развиваются так называемые интегративные группы. Интегративный подход предполагает возможность введения детей с нарушениями в развитии в коллектив здоровых сверстников. В таком коллективе работают специалисты, помогающие детям с нарушениями адаптироваться и успешно обучаться, а здоровым детям – быть терпимыми и милосердными. </w:t>
      </w:r>
    </w:p>
    <w:p w:rsidR="00AF235F" w:rsidRPr="009E3074" w:rsidRDefault="00134BA9" w:rsidP="001031BF">
      <w:pPr>
        <w:spacing w:after="0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Считается, что при правильном построении группы (соблюдении нужного соотношения здоровых детей и детей с нарушениями и других необходимых условий). Такая ситуация обучения будет полезна для всех: дети с нарушениями получат возможность общения, посильного участия в социальной жизни, будут тянуться за здоровыми сверстниками, а те, в свою очередь, смогут лучше понять сложные социальные отношения, проявить социальную активность, научится помогать слабым. </w:t>
      </w:r>
    </w:p>
    <w:p w:rsidR="009E3074" w:rsidRDefault="009E3074" w:rsidP="001031BF">
      <w:pPr>
        <w:spacing w:after="0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4BA9" w:rsidRPr="009E3074" w:rsidRDefault="00134BA9" w:rsidP="001031BF">
      <w:pPr>
        <w:spacing w:after="0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074" w:rsidRPr="009E3074" w:rsidRDefault="009E3074" w:rsidP="001031BF">
      <w:pPr>
        <w:spacing w:after="0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074" w:rsidRPr="009E3074" w:rsidRDefault="009E3074" w:rsidP="001031BF">
      <w:pPr>
        <w:spacing w:after="0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35F" w:rsidRPr="00172742" w:rsidRDefault="00AF235F" w:rsidP="001031B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7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ЦЕЛЕВОЙ РАЗДЕЛ</w:t>
      </w:r>
    </w:p>
    <w:p w:rsidR="00AF235F" w:rsidRPr="009E3074" w:rsidRDefault="00AF235F" w:rsidP="001031B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отражает современное понимание процесса воспитания и обучения детей с нарушением интеллекта</w:t>
      </w:r>
      <w:r w:rsidR="0070284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эмоционально-волевой сферы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0A02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3074" w:rsidRPr="009E3074" w:rsidRDefault="009E3074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предназначена для проведения коррекционно-педагогической работы с </w:t>
      </w:r>
      <w:r w:rsidR="005572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старшего дошкольного возраста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имеющими умственную отсталость (УО) и расстройства аутистического спектра (РАС).</w:t>
      </w:r>
    </w:p>
    <w:p w:rsidR="001031BF" w:rsidRDefault="00FD1F0E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 основывается</w:t>
      </w:r>
      <w:r w:rsidR="00B50A02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31BF" w:rsidRDefault="009E3074" w:rsidP="007F247D">
      <w:pPr>
        <w:pStyle w:val="a6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закономерностях в развитии в дошкольном возрасте. В этот период закладывается основа для становления ребёнка, как личности, происходит развитие его возможностей, способностей, самостоятельности и дальнейшей социализации.</w:t>
      </w:r>
    </w:p>
    <w:p w:rsidR="00B50A02" w:rsidRPr="001031BF" w:rsidRDefault="009E3074" w:rsidP="007F247D">
      <w:pPr>
        <w:pStyle w:val="a6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когнитивно-</w:t>
      </w:r>
      <w:r w:rsidR="00B50A02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поведенческом подходе, включающем использование бихевиоральных методов и техник</w:t>
      </w:r>
      <w:r w:rsidR="008B501C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детальную подборку стимульных материалов, использование подсказок, системы подкреплений, естественно возникающих ситуаций для генерализации навыка и обеспечения его функциональности. 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и технологии обучения детей, представленные в данной программе, базируются на личностно-ориентированном подходе к ребёнку. Для полноценного развития ребёнка с нарушениями интеллекта </w:t>
      </w:r>
      <w:r w:rsidR="00FD1F0E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расстройствами аутистического спектра 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инклюзивного образования включает в себя: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730067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аботу воспитателей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30067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="009E3074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ов;</w:t>
      </w:r>
    </w:p>
    <w:p w:rsidR="00FD1F0E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E3074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к коррекционному процессу</w:t>
      </w:r>
      <w:r w:rsidR="00195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близких родственников</w:t>
      </w:r>
      <w:r w:rsid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1F0E" w:rsidRPr="009E3074" w:rsidRDefault="00FD1F0E" w:rsidP="001031B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35F" w:rsidRPr="009E3074" w:rsidRDefault="00172742" w:rsidP="001031B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п</w:t>
      </w:r>
      <w:r w:rsidR="00AF235F"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рограммы</w:t>
      </w:r>
    </w:p>
    <w:p w:rsidR="00AF235F" w:rsidRPr="009E3074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условий для всестороннего развития ребёнка с особыми образовательными потребностями, с учётом его индивидуальных возможностей и особенностей (структуры дефекта ребёнка</w:t>
      </w:r>
      <w:r w:rsidR="00730067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AF235F" w:rsidRPr="009E3074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</w:t>
      </w:r>
      <w:r w:rsidR="00FD1F0E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навыков,</w:t>
      </w:r>
    </w:p>
    <w:p w:rsidR="00AF235F" w:rsidRPr="009E3074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</w:t>
      </w:r>
    </w:p>
    <w:p w:rsidR="00AF235F" w:rsidRPr="009E3074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172742" w:rsidRDefault="00172742" w:rsidP="001031BF">
      <w:pPr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6C6" w:rsidRDefault="00E826C6" w:rsidP="001031BF">
      <w:pPr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6C6" w:rsidRDefault="00E826C6" w:rsidP="001031BF">
      <w:pPr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1F0E" w:rsidRPr="009E3074" w:rsidRDefault="00E826C6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Процесс обучения включает следующие направления: </w:t>
      </w:r>
    </w:p>
    <w:p w:rsidR="00FD1F0E" w:rsidRPr="009E3074" w:rsidRDefault="00FD1F0E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умения выражать эмоции (требования);</w:t>
      </w:r>
    </w:p>
    <w:p w:rsidR="00FD1F0E" w:rsidRPr="009E3074" w:rsidRDefault="00FD1F0E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социальной ответной реакции;</w:t>
      </w:r>
    </w:p>
    <w:p w:rsidR="00FD1F0E" w:rsidRPr="009E3074" w:rsidRDefault="00FD1F0E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умений выражать эмоции, чувства, сообщать о них;</w:t>
      </w:r>
    </w:p>
    <w:p w:rsidR="00FD1F0E" w:rsidRPr="009E3074" w:rsidRDefault="00FD1F0E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умений называть, комментировать и описывать предметы, людей, действия, события;</w:t>
      </w:r>
    </w:p>
    <w:p w:rsidR="00FD1F0E" w:rsidRPr="009E3074" w:rsidRDefault="00FD1F0E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умения привлекать внимание и задавать вопросы;</w:t>
      </w:r>
    </w:p>
    <w:p w:rsidR="00FD1F0E" w:rsidRPr="009E3074" w:rsidRDefault="00FD1F0E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социального поведения</w:t>
      </w:r>
      <w:r w:rsidR="004E7F2C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F235F" w:rsidRPr="009E3074" w:rsidRDefault="004E7F2C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диалоговых навыков.</w:t>
      </w:r>
    </w:p>
    <w:p w:rsidR="00AF235F" w:rsidRPr="009E3074" w:rsidRDefault="00AF235F" w:rsidP="001031B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35F" w:rsidRPr="009E3074" w:rsidRDefault="00172742" w:rsidP="001031B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</w:t>
      </w:r>
      <w:r w:rsidR="00AF235F"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рограммы:</w:t>
      </w:r>
    </w:p>
    <w:p w:rsidR="001031BF" w:rsidRDefault="001031BF" w:rsidP="007F247D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укреплени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психического здоровья детей</w:t>
      </w:r>
      <w:r w:rsidR="007D3764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эмоционального благополучия; </w:t>
      </w:r>
    </w:p>
    <w:p w:rsidR="001031BF" w:rsidRDefault="001031BF" w:rsidP="007F247D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1031BF" w:rsidRDefault="001031BF" w:rsidP="007F247D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беспечения преемственности целей, задач и содержания образования, реализуемых в рамках образовательных программ различных уровней; </w:t>
      </w:r>
    </w:p>
    <w:p w:rsidR="001031BF" w:rsidRDefault="001031BF" w:rsidP="007F247D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1031BF" w:rsidRDefault="001031BF" w:rsidP="007F247D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C1362B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коммуникативной мотивации;</w:t>
      </w:r>
    </w:p>
    <w:p w:rsidR="001031BF" w:rsidRDefault="001031BF" w:rsidP="007F247D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C1362B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ормирования вербальных средств общения;</w:t>
      </w:r>
    </w:p>
    <w:p w:rsidR="001031BF" w:rsidRDefault="001031BF" w:rsidP="007F247D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C1362B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</w:t>
      </w:r>
      <w:proofErr w:type="spellStart"/>
      <w:r w:rsidR="00C1362B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интенциональной</w:t>
      </w:r>
      <w:proofErr w:type="spellEnd"/>
      <w:r w:rsidR="00C1362B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 речи;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31BF" w:rsidRDefault="001031BF" w:rsidP="007F247D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</w:t>
      </w:r>
      <w:r w:rsidR="00C1362B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ирования невер</w:t>
      </w:r>
      <w:r w:rsidR="0037425E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бальных средств коммуникации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31BF" w:rsidRDefault="001031BF" w:rsidP="007F247D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37425E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умения «выступать» в различных коммуникативных ролях: «говорящего» и «слушающего»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AF235F" w:rsidRPr="001031BF" w:rsidRDefault="001031BF" w:rsidP="007F247D">
      <w:pPr>
        <w:pStyle w:val="a6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F235F" w:rsidRP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воспитательно-образовательной работы, направленной на коррекцию, компенсацию и предупреждение вторичных отклонений в развитии и подготовке детей к обучению в школе с учетом индивидуальных возможностей каждого ребенка; 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35F" w:rsidRPr="009E3074" w:rsidRDefault="00AF235F" w:rsidP="00E1722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</w:t>
      </w:r>
      <w:r w:rsidR="001727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нципы и подходы к формированию п</w:t>
      </w: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рограммы</w:t>
      </w:r>
    </w:p>
    <w:p w:rsidR="00AF235F" w:rsidRPr="009E3074" w:rsidRDefault="0037425E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рограмма сформирована в соответствии с принципами и подходами, определенными федеральным государственным образовательным стандартом дошкольного образования.</w:t>
      </w:r>
    </w:p>
    <w:p w:rsidR="00E17222" w:rsidRDefault="0037425E" w:rsidP="00E1722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Коррекционная работа по формированию социально – коммуникативных и речевых навыков осуществляется на основе следующих принципов:</w:t>
      </w:r>
    </w:p>
    <w:p w:rsidR="00E17222" w:rsidRDefault="0037425E" w:rsidP="007F247D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комплексного воздействия:</w:t>
      </w: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принцип предполагает сотрудничество, участие и вза</w:t>
      </w:r>
      <w:r w:rsidR="00803FB3"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имодействие в процессе коррекционной работы всех специалистов, работающих с данным ребенком и его родителями.</w:t>
      </w:r>
    </w:p>
    <w:p w:rsidR="00E17222" w:rsidRDefault="00803FB3" w:rsidP="007F247D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системности: </w:t>
      </w: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принцип предполагает необходимость систематического обучения и постоянной практики при развитии социально-коммуникативных и речевых навыков.</w:t>
      </w:r>
    </w:p>
    <w:p w:rsidR="00E17222" w:rsidRDefault="00803FB3" w:rsidP="007F247D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обучения </w:t>
      </w:r>
      <w:r w:rsidR="006F3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«от простого к сложному»</w:t>
      </w:r>
      <w:r w:rsidRPr="00E1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принцип неразрывно связан с принципом системности и предполагает необходимость формирования социально-коммуникативных и речевых навыков </w:t>
      </w:r>
      <w:r w:rsidR="00DA54D4"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определенной последовательности (</w:t>
      </w:r>
      <w:r w:rsidR="006F36A5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 простого к сложному»</w:t>
      </w:r>
      <w:r w:rsidR="00DA54D4"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17222" w:rsidRDefault="00DA54D4" w:rsidP="007F247D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наглядности: </w:t>
      </w: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принцип предполагает необходимость использования постоянной дополнительной визуальной поддержки (например использование </w:t>
      </w:r>
      <w:r w:rsidRPr="00E172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</w:t>
      </w: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1722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карточек).</w:t>
      </w:r>
    </w:p>
    <w:p w:rsidR="00E17222" w:rsidRDefault="00DA54D4" w:rsidP="007F247D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дифференцированного подхода: </w:t>
      </w: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принцип предполагает необходимость подбора приемов, методов и форм организации коррекционной работы в зависимости от уровня </w:t>
      </w:r>
      <w:proofErr w:type="spellStart"/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сформированнности</w:t>
      </w:r>
      <w:proofErr w:type="spellEnd"/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социально-коммуникативных и речевых навыков.</w:t>
      </w:r>
    </w:p>
    <w:p w:rsidR="00E17222" w:rsidRDefault="00DA54D4" w:rsidP="007F247D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связи речи с другими сторонами психического развития:</w:t>
      </w: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принцип необходимость выявления и воздействия на те факторы, которые прямо или косвенно способствуют развитию речевой коммуникации.</w:t>
      </w:r>
    </w:p>
    <w:p w:rsidR="00AF235F" w:rsidRPr="00E17222" w:rsidRDefault="00DA54D4" w:rsidP="007F247D">
      <w:pPr>
        <w:pStyle w:val="a6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 индивидуального подхода: </w:t>
      </w:r>
      <w:r w:rsidR="00B50A02"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принцип предполагает необходимость учета индивидуальных особенностей, возможностей, потребностей и интересов детей с УО и РАС. 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7222" w:rsidRDefault="00B50A02" w:rsidP="00E1722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рабочей п</w:t>
      </w:r>
      <w:r w:rsidR="00AF235F"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рограмме учитываются: </w:t>
      </w:r>
    </w:p>
    <w:p w:rsidR="00E17222" w:rsidRDefault="00E17222" w:rsidP="00E1722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ндивидуальные потребности ребенка, связанные с его жизненной ситуацией и состоянием здоровья; </w:t>
      </w:r>
    </w:p>
    <w:p w:rsidR="00AF235F" w:rsidRPr="009E3074" w:rsidRDefault="00E17222" w:rsidP="00E1722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озможности освоения ребенком </w:t>
      </w:r>
      <w:r w:rsidR="00B50A02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рограммы на разных этапах ее реализации. </w:t>
      </w:r>
    </w:p>
    <w:p w:rsidR="00E17222" w:rsidRDefault="00E17222" w:rsidP="001031BF">
      <w:pPr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35F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Программа направлена на: </w:t>
      </w:r>
      <w:r w:rsidR="00B50A02" w:rsidRPr="009E30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результативности коррекционной работы по обучению детей с УО и РАС.</w:t>
      </w:r>
    </w:p>
    <w:p w:rsidR="00E17222" w:rsidRDefault="00E17222" w:rsidP="001031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7222" w:rsidRDefault="00E17222" w:rsidP="001031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F235F" w:rsidRPr="009E3074" w:rsidRDefault="00AF235F" w:rsidP="00E1722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Формы реализации программы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17222" w:rsidRDefault="00E17222" w:rsidP="007F247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Организованная образовательная деятельность (ООД).</w:t>
      </w:r>
    </w:p>
    <w:p w:rsidR="00E17222" w:rsidRDefault="00E17222" w:rsidP="007F247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работа.</w:t>
      </w:r>
    </w:p>
    <w:p w:rsidR="00AF235F" w:rsidRPr="009E3074" w:rsidRDefault="00E17222" w:rsidP="007F247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деятельность.</w:t>
      </w:r>
    </w:p>
    <w:p w:rsidR="00AF235F" w:rsidRPr="00E17222" w:rsidRDefault="00E17222" w:rsidP="007F247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F235F"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ознавательная и исследовательская</w:t>
      </w:r>
      <w:r w:rsidR="00AF235F" w:rsidRPr="00E172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активность.</w:t>
      </w:r>
    </w:p>
    <w:p w:rsidR="00AF235F" w:rsidRPr="009E3074" w:rsidRDefault="00E17222" w:rsidP="007F247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бщение и взаимодействие со взрослыми и сверстниками, </w:t>
      </w:r>
    </w:p>
    <w:p w:rsidR="00E17222" w:rsidRDefault="00E17222" w:rsidP="007F247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амообслуживание и элементарный бытовой труд, </w:t>
      </w:r>
    </w:p>
    <w:p w:rsidR="00E17222" w:rsidRPr="00E17222" w:rsidRDefault="00E17222" w:rsidP="007F247D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Конструирование, изобразительная деятельность. </w:t>
      </w:r>
    </w:p>
    <w:p w:rsidR="00E17222" w:rsidRDefault="00E17222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осуществляется в формах, специфических для детей данной возрастной группы и возможностей</w:t>
      </w:r>
      <w:r w:rsidR="00E172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здоровья, прежде всего в форме различных видов игры, совместной деятельности со взрослыми и сверстниками, специально организованной познавательной деятельности. </w:t>
      </w:r>
    </w:p>
    <w:p w:rsidR="00AF235F" w:rsidRPr="009E3074" w:rsidRDefault="00E17222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группы </w:t>
      </w:r>
      <w:proofErr w:type="spellStart"/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 (инклюзивного образования) по образовательным областям: социально-коммуникативное развитие, речевое развитие. </w:t>
      </w:r>
    </w:p>
    <w:p w:rsidR="00E17222" w:rsidRDefault="00E17222" w:rsidP="00E17222">
      <w:pPr>
        <w:pStyle w:val="11"/>
        <w:spacing w:line="276" w:lineRule="auto"/>
        <w:ind w:firstLine="0"/>
        <w:jc w:val="left"/>
        <w:rPr>
          <w:rFonts w:eastAsia="Times New Roman"/>
          <w:sz w:val="28"/>
          <w:szCs w:val="28"/>
        </w:rPr>
      </w:pPr>
    </w:p>
    <w:p w:rsidR="004C6725" w:rsidRPr="009E3074" w:rsidRDefault="00AF235F" w:rsidP="00E826C6">
      <w:pPr>
        <w:pStyle w:val="11"/>
        <w:spacing w:line="276" w:lineRule="auto"/>
        <w:ind w:firstLine="0"/>
        <w:jc w:val="center"/>
        <w:rPr>
          <w:rFonts w:eastAsia="Times New Roman"/>
          <w:b/>
          <w:bCs/>
          <w:sz w:val="28"/>
          <w:szCs w:val="28"/>
        </w:rPr>
      </w:pPr>
      <w:r w:rsidRPr="009E3074">
        <w:rPr>
          <w:rFonts w:eastAsia="Times New Roman"/>
          <w:b/>
          <w:bCs/>
          <w:sz w:val="28"/>
          <w:szCs w:val="28"/>
        </w:rPr>
        <w:t>Индивидуально-типологические особенности детей с</w:t>
      </w:r>
      <w:r w:rsidR="004C6725" w:rsidRPr="009E3074">
        <w:rPr>
          <w:rFonts w:eastAsia="Times New Roman"/>
          <w:b/>
          <w:bCs/>
          <w:sz w:val="28"/>
          <w:szCs w:val="28"/>
        </w:rPr>
        <w:t xml:space="preserve"> умст</w:t>
      </w:r>
      <w:r w:rsidR="008B501C" w:rsidRPr="009E3074">
        <w:rPr>
          <w:rFonts w:eastAsia="Times New Roman"/>
          <w:b/>
          <w:bCs/>
          <w:sz w:val="28"/>
          <w:szCs w:val="28"/>
        </w:rPr>
        <w:t>в</w:t>
      </w:r>
      <w:r w:rsidR="004C6725" w:rsidRPr="009E3074">
        <w:rPr>
          <w:rFonts w:eastAsia="Times New Roman"/>
          <w:b/>
          <w:bCs/>
          <w:sz w:val="28"/>
          <w:szCs w:val="28"/>
        </w:rPr>
        <w:t>енной отсталостью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Характерной  особенностью  дефекта  при  умственной  отсталости  (нарушение интеллекта)  является  нарушение  высших  психических  функций  —  отражения  и регуляции  поведения  и  деятельности.  Это  выражается  в  нарушении  познавательных процессов  (ощущений,  восприятия,  памяти,  мышления,  воображения,  речи,  внимания); страдают эмоционально-волевая сфера, моторика, личность в целом.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  Дети  отстают  в  развитии  от  нормально  развивающихся  сверстников.  Они,  как правило, позже начинают ходить, говорить, в более поздние сроки овладевают навыками самообслуживания.  Эти  дети  неловки,  физически  слабы,  часто  болеют.  Они  мало интересуются  окружающим:  не  исследуют  предметы,  не  стремятся  узнать  о  них  у взрослых, равнодушны к процессам и явлениям, происходящим в природе и социальной жизни. К концу дошкольного возраста их активный словарь беден. Фразы односложны.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Дети  не  могут  передать  элементарное  связное  содержание.  Пассивный  словарь  также значительно  меньше  по  объему,  чем  в  норме.  Они  не  понимают  конструкций  с отрицанием,  инструкций,  состоящих  из  двух-трех  слов,  даже  в  школьном  возрасте  им трудно  поддерживать  беседу,  так  как  они  не  всегда  достаточно  хорошо  понимают вопросы собеседника.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lastRenderedPageBreak/>
        <w:t xml:space="preserve">Без  коррекционного  обучения  к  концу  дошкольного  возраста  у  этих  детей формируется  только  предметная  деятельность.  Игровая  деятельность  не  становится ведущей.  В  младшем  дошкольном  возрасте  у  них  преобладают  бесцельные  действия  с игрушками  (несет  кубик  в  рот,  бросает  куклу),  к  старшему  дошкольному  возрасту появляются  предметно-игровые  действия  (укачивание  куклы,  катание  машины), процессуальная  игра  —  многократное  повторение  одних  и  тех  же действий.  Игровые действия  не  сопровождаются  эмоциональными  реакциями  и  речью.  Сюжетно-ролевая игра  самостоятельно,  без  специального  коррекционного  обучения  не  формируется.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 Общение ребенка с нормально развивающимися сверстниками затруднено: его не принимают  в  игру,  так  как  он  не  умеет  играть.  Он  становится  отверженным  в  среде сверстников и вынужден играть с более младшими детьми.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Такой ребенок в условиях обычного детского сада испытывает стойкие трудности в усвоении  программного  материала  по  формированию  элементарных  математических представлений,  развитию  речи,  ознакомлению  с  окружающим,  конструированию.  Если ребенок не получил в детском саду специальной педагогической помощи, он оказывается не готовым к школьному обучению.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Несмотря  на  трудности  формирования  представлений  и  усвоения  знаний  и навыков,  задержку  в  развитии  разных  видов  деятельности,  дети  с  незначительной умственной  отсталостью  все  же  имеют  возможности  для  развития.  У  них  в  основном сохранно  конкретное  мышление,  они  способны  ориентироваться  в  практических ситуациях,  ориентированы  на  взрослого,  у  большинства  из  них  эмоционально-волевая сфера  более  сохранна,  чем  познавательная,  они  охотно  включаются  в  трудовую деятельность.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  </w:t>
      </w:r>
    </w:p>
    <w:p w:rsidR="00E826C6" w:rsidRDefault="004C6725" w:rsidP="00E826C6">
      <w:pPr>
        <w:pStyle w:val="11"/>
        <w:spacing w:line="276" w:lineRule="auto"/>
        <w:ind w:firstLine="0"/>
        <w:jc w:val="center"/>
        <w:rPr>
          <w:b/>
          <w:sz w:val="28"/>
          <w:szCs w:val="28"/>
        </w:rPr>
      </w:pPr>
      <w:r w:rsidRPr="009E3074">
        <w:rPr>
          <w:rFonts w:eastAsia="Times New Roman"/>
          <w:b/>
          <w:bCs/>
          <w:sz w:val="28"/>
          <w:szCs w:val="28"/>
        </w:rPr>
        <w:t xml:space="preserve">Индивидуально-типологические особенности детей с </w:t>
      </w:r>
      <w:r w:rsidR="005D0D95" w:rsidRPr="009E3074">
        <w:rPr>
          <w:b/>
          <w:sz w:val="28"/>
          <w:szCs w:val="28"/>
        </w:rPr>
        <w:t>р</w:t>
      </w:r>
      <w:r w:rsidRPr="009E3074">
        <w:rPr>
          <w:b/>
          <w:sz w:val="28"/>
          <w:szCs w:val="28"/>
        </w:rPr>
        <w:t xml:space="preserve">асстройствами  аутистического спектра </w:t>
      </w:r>
    </w:p>
    <w:p w:rsidR="004C6725" w:rsidRPr="009E3074" w:rsidRDefault="004C6725" w:rsidP="00E826C6">
      <w:pPr>
        <w:pStyle w:val="11"/>
        <w:spacing w:line="276" w:lineRule="auto"/>
        <w:rPr>
          <w:sz w:val="28"/>
          <w:szCs w:val="28"/>
        </w:rPr>
      </w:pPr>
      <w:r w:rsidRPr="009E3074">
        <w:rPr>
          <w:sz w:val="28"/>
          <w:szCs w:val="28"/>
        </w:rPr>
        <w:t>Аутизм</w:t>
      </w:r>
      <w:r w:rsidRPr="009E3074">
        <w:rPr>
          <w:b/>
          <w:sz w:val="28"/>
          <w:szCs w:val="28"/>
        </w:rPr>
        <w:t xml:space="preserve"> </w:t>
      </w:r>
      <w:r w:rsidRPr="009E3074">
        <w:rPr>
          <w:sz w:val="28"/>
          <w:szCs w:val="28"/>
        </w:rPr>
        <w:t xml:space="preserve">как симптом встречается при довольно многих психических расстройствах, но в некоторых случаях он проявляется очень рано (в первые годы, и даже месяцы жизни ребенка),  занимает  центральное,  ведущее  место  в  клинической  картине  и  оказывает тяжелое  негативное  влияние  на  все  психическое  развитие  ребенка.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В таких случаях говорят о синдроме раннего детского аутизма (РАС), который считают клинической  моделью  особого  —  искаженного  —  варианта  нарушения  психического развития. При РАС отдельные психические </w:t>
      </w:r>
      <w:r w:rsidRPr="009E3074">
        <w:rPr>
          <w:sz w:val="28"/>
          <w:szCs w:val="28"/>
        </w:rPr>
        <w:lastRenderedPageBreak/>
        <w:t xml:space="preserve">функции развиваются замедленно, тогда как другие  —  патологически  ускоренно.  Так,  нередко  развитие  гнозиса  опережает  праксис (при нормальном психическом развитии  —  наоборот), а иногда не  по возрасту богатый словарный запас сочетается с совершенно неразвитой коммуникативной функцией речи. </w:t>
      </w:r>
    </w:p>
    <w:p w:rsidR="00E17222" w:rsidRDefault="004C6725" w:rsidP="00E17222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По  критериям,  принятым  Всемирной  организацией  здравоохранения  (ВОЗ),  при аутистическом расстройстве личности отмечаются:                     </w:t>
      </w:r>
    </w:p>
    <w:p w:rsidR="00E17222" w:rsidRDefault="00E17222" w:rsidP="00E17222">
      <w:pPr>
        <w:pStyle w:val="11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- К</w:t>
      </w:r>
      <w:r w:rsidR="004C6725" w:rsidRPr="009E3074">
        <w:rPr>
          <w:sz w:val="28"/>
          <w:szCs w:val="28"/>
        </w:rPr>
        <w:t>ачественные нарушения в сфе</w:t>
      </w:r>
      <w:r>
        <w:rPr>
          <w:sz w:val="28"/>
          <w:szCs w:val="28"/>
        </w:rPr>
        <w:t xml:space="preserve">ре социального взаимодействия; </w:t>
      </w:r>
    </w:p>
    <w:p w:rsidR="004C6725" w:rsidRPr="009E3074" w:rsidRDefault="00E17222" w:rsidP="00E17222">
      <w:pPr>
        <w:pStyle w:val="11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- К</w:t>
      </w:r>
      <w:r w:rsidR="004C6725" w:rsidRPr="009E3074">
        <w:rPr>
          <w:sz w:val="28"/>
          <w:szCs w:val="28"/>
        </w:rPr>
        <w:t xml:space="preserve">ачественные нарушения способности к общению;  </w:t>
      </w:r>
    </w:p>
    <w:p w:rsidR="004C6725" w:rsidRPr="009E3074" w:rsidRDefault="00E17222" w:rsidP="00E17222">
      <w:pPr>
        <w:pStyle w:val="a"/>
        <w:numPr>
          <w:ilvl w:val="0"/>
          <w:numId w:val="0"/>
        </w:numPr>
        <w:spacing w:line="276" w:lineRule="auto"/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t>- О</w:t>
      </w:r>
      <w:r w:rsidR="004C6725" w:rsidRPr="009E3074">
        <w:rPr>
          <w:sz w:val="28"/>
          <w:szCs w:val="28"/>
        </w:rPr>
        <w:t xml:space="preserve">граниченные  повторяющиеся  и  стереотипные  модели  поведения  интересов  и видов деятельности.  </w:t>
      </w:r>
    </w:p>
    <w:p w:rsidR="00E17222" w:rsidRDefault="00E17222" w:rsidP="001031BF">
      <w:pPr>
        <w:pStyle w:val="11"/>
        <w:spacing w:line="276" w:lineRule="auto"/>
        <w:jc w:val="left"/>
        <w:rPr>
          <w:sz w:val="28"/>
          <w:szCs w:val="28"/>
        </w:rPr>
      </w:pPr>
    </w:p>
    <w:p w:rsidR="00E17222" w:rsidRDefault="004C6725" w:rsidP="00E17222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В числе наиболее характерных проявлений РАС в раннем возрасте можно назвать следующие:  </w:t>
      </w:r>
    </w:p>
    <w:p w:rsidR="00E17222" w:rsidRDefault="00E17222" w:rsidP="00E17222">
      <w:pPr>
        <w:pStyle w:val="11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- А</w:t>
      </w:r>
      <w:r w:rsidR="004C6725" w:rsidRPr="009E3074">
        <w:rPr>
          <w:sz w:val="28"/>
          <w:szCs w:val="28"/>
        </w:rPr>
        <w:t xml:space="preserve">утичный  ребенок  не  фиксирует  взгляд,  особенно  на  лице,  деталях  лица  другого человека, не выносит прямого зрительного контакта «глаза в глаза»;  </w:t>
      </w:r>
    </w:p>
    <w:p w:rsidR="00E17222" w:rsidRDefault="00E17222" w:rsidP="00E17222">
      <w:pPr>
        <w:pStyle w:val="11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- Б</w:t>
      </w:r>
      <w:r w:rsidR="004C6725" w:rsidRPr="009E3074">
        <w:rPr>
          <w:sz w:val="28"/>
          <w:szCs w:val="28"/>
        </w:rPr>
        <w:t xml:space="preserve">лизких людей аутичный ребенок узнает, но при этом достаточно насыщенной и продолжительной эмоциональной реакции не проявляет;  </w:t>
      </w:r>
    </w:p>
    <w:p w:rsidR="00E17222" w:rsidRDefault="00E17222" w:rsidP="00E17222">
      <w:pPr>
        <w:pStyle w:val="11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К </w:t>
      </w:r>
      <w:r w:rsidR="004C6725" w:rsidRPr="009E3074">
        <w:rPr>
          <w:sz w:val="28"/>
          <w:szCs w:val="28"/>
        </w:rPr>
        <w:t xml:space="preserve">ласке ребенок с аутизмом относится необычно: иногда равнодушно (терпит ее) или  даже  неприязненно,  но  даже  если  испытывает  приятные  ощущения  и переживания, то быстро пресыщается;  </w:t>
      </w:r>
    </w:p>
    <w:p w:rsidR="00E17222" w:rsidRDefault="00E17222" w:rsidP="00E17222">
      <w:pPr>
        <w:pStyle w:val="11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- О</w:t>
      </w:r>
      <w:r w:rsidR="004C6725" w:rsidRPr="009E3074">
        <w:rPr>
          <w:sz w:val="28"/>
          <w:szCs w:val="28"/>
        </w:rPr>
        <w:t xml:space="preserve">тношение  к  моментам  дискомфорта  (например,  нарушениям  режима  питания) парадоксальное: аутичный ребенок либо вообще их не переносит, либо безразличен к ним;  </w:t>
      </w:r>
    </w:p>
    <w:p w:rsidR="00473642" w:rsidRDefault="00E17222" w:rsidP="00473642">
      <w:pPr>
        <w:pStyle w:val="11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- П</w:t>
      </w:r>
      <w:r w:rsidR="004C6725" w:rsidRPr="009E3074">
        <w:rPr>
          <w:sz w:val="28"/>
          <w:szCs w:val="28"/>
        </w:rPr>
        <w:t xml:space="preserve">отребности в контактах с другими людьми (даже близкими) также парадоксальны: в  одних  случаях  ребенок  не  испытывает  такой  потребности  или  быстро пресыщается, стремится избегать контактов;  </w:t>
      </w:r>
    </w:p>
    <w:p w:rsidR="004C6725" w:rsidRPr="009E3074" w:rsidRDefault="00473642" w:rsidP="00473642">
      <w:pPr>
        <w:pStyle w:val="11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- В</w:t>
      </w:r>
      <w:r w:rsidR="004C6725" w:rsidRPr="009E3074">
        <w:rPr>
          <w:sz w:val="28"/>
          <w:szCs w:val="28"/>
        </w:rPr>
        <w:t xml:space="preserve">  более  тяжелых  случаях  к  контакту  (особенно  к  тактильному)  относится безразлично, вяло.  </w:t>
      </w:r>
    </w:p>
    <w:p w:rsidR="00473642" w:rsidRDefault="00473642" w:rsidP="001031BF">
      <w:pPr>
        <w:pStyle w:val="11"/>
        <w:spacing w:line="276" w:lineRule="auto"/>
        <w:jc w:val="left"/>
        <w:rPr>
          <w:sz w:val="28"/>
          <w:szCs w:val="28"/>
        </w:rPr>
      </w:pPr>
    </w:p>
    <w:p w:rsid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Для  поведения  аутичного  ребенка  весьма  характерен  феномен  тождества, проявляющийся в стремлении к сохранению привычного постоянства, в противодействии любым изменениям в окружающем. Внешне эти реакции на изменения могут проявляться в  беспокойстве,  страхах,  агрессии  и  </w:t>
      </w:r>
      <w:proofErr w:type="spellStart"/>
      <w:r w:rsidRPr="009E3074">
        <w:rPr>
          <w:sz w:val="28"/>
          <w:szCs w:val="28"/>
        </w:rPr>
        <w:t>самоагрессии</w:t>
      </w:r>
      <w:proofErr w:type="spellEnd"/>
      <w:r w:rsidRPr="009E3074">
        <w:rPr>
          <w:sz w:val="28"/>
          <w:szCs w:val="28"/>
        </w:rPr>
        <w:t xml:space="preserve">,  </w:t>
      </w:r>
      <w:proofErr w:type="spellStart"/>
      <w:r w:rsidRPr="009E3074">
        <w:rPr>
          <w:sz w:val="28"/>
          <w:szCs w:val="28"/>
        </w:rPr>
        <w:t>гиперактивности</w:t>
      </w:r>
      <w:proofErr w:type="spellEnd"/>
      <w:r w:rsidRPr="009E3074">
        <w:rPr>
          <w:sz w:val="28"/>
          <w:szCs w:val="28"/>
        </w:rPr>
        <w:t>,  расстройств</w:t>
      </w:r>
      <w:r w:rsidR="009E3074">
        <w:rPr>
          <w:sz w:val="28"/>
          <w:szCs w:val="28"/>
        </w:rPr>
        <w:t xml:space="preserve">ах внимания,  рассредоточении. </w:t>
      </w:r>
    </w:p>
    <w:p w:rsid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Феномен  тождества  также  обнаруживает  себя  в разнообразных,  отличающихся  большой  стойкостью  стереотипиях:  многократном </w:t>
      </w:r>
      <w:r w:rsidRPr="009E3074">
        <w:rPr>
          <w:sz w:val="28"/>
          <w:szCs w:val="28"/>
        </w:rPr>
        <w:lastRenderedPageBreak/>
        <w:t xml:space="preserve">повторении  одних  и  тех  же  движений  и  действий  —  от  самых  простых  (раскачивание, потряхивание  руками)  до  сложных  ритуалов;  стремлении  к  жесткому  постоянству  в бытовых привычках (пища, посуда, одежда, прогулки, книги, музыкальные произведения и  т.д.);  повторении  одних  и  тех  же  звуков,  слов;  ритмичном  постукивании  по окружающим предметам (кубиком по столу и т.п.), обнюхивании и облизывании иногда совершенно неподходящих для этого предметов и т. п.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Стереотипность проявляется и в игре: очень типично однообразное, бессмысленное повторение одних и тех же действий (ребенок вертит бутылку из-под минеральной воды, перебирает между пальцами веревочку и т. п.). Игрушки если и используются, то не по назначению.  Дети  с  аутизмом  любят переливать  воду,  играть  с  сыпучими  материалами, но,  играя  в  песочнице,  аутичный  ребенок  не  лепит  куличи,  а  просто  пересыпает  песок.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 Неравномерность  развития  при  аутизме  отчетливо  проявляется  в  особенностях   моторики.  Движения  аутичных  детей  угловатые,  вычурные,  несоразмерные  по  силе  и амплитуде.  Нередко  отдельные  сложные  движения  ребенок  выполняет  успешнее,  чем более  легкие,  иногда  тонкая  моторика  развивается  в  отдельных  своих  проявлениях раньше,  чем  общая,  а  движение,  свободно,  точно  и  легко  совершаемое  в  спонтанной активности,  оказывается  трудновыполнимым  в  произвольной  деятельности.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   Очень рано появляются  страхи, которые могут быть диффузными, неконкретными, на уровне общей тревоги и беспокойства, и дифференцированными, когда ребенок боится определенных  предметов  и  явлений,  причем  перечень  объектов  страха  поистине бесконечен:  зонты,  шум  электроприборов,  мягкие  игрушки,  собаки,  все  белое,  машины, подземные переходы и др.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Еще  одной  особенностью  внутреннего  мира  детей  с  аутизмом  являются </w:t>
      </w:r>
      <w:proofErr w:type="spellStart"/>
      <w:r w:rsidRPr="009E3074">
        <w:rPr>
          <w:sz w:val="28"/>
          <w:szCs w:val="28"/>
        </w:rPr>
        <w:t>аутистические</w:t>
      </w:r>
      <w:proofErr w:type="spellEnd"/>
      <w:r w:rsidRPr="009E3074">
        <w:rPr>
          <w:sz w:val="28"/>
          <w:szCs w:val="28"/>
        </w:rPr>
        <w:t xml:space="preserve">  фантазии.  Их  основные  черты  —  оторванность  от  реальности,  слабая, неполная  и  искаженная  связь  с  окружающим.  Эти  отличающиеся  стойкостью  фантазии как  бы  замещают  реальные  переживания  и  впечатления,  нередко  отражают  страхи ребенка, его сверх пристрастия и </w:t>
      </w:r>
      <w:proofErr w:type="spellStart"/>
      <w:r w:rsidRPr="009E3074">
        <w:rPr>
          <w:sz w:val="28"/>
          <w:szCs w:val="28"/>
        </w:rPr>
        <w:t>сверхценные</w:t>
      </w:r>
      <w:proofErr w:type="spellEnd"/>
      <w:r w:rsidRPr="009E3074">
        <w:rPr>
          <w:sz w:val="28"/>
          <w:szCs w:val="28"/>
        </w:rPr>
        <w:t xml:space="preserve"> интересы, являются результатом осознания ребенком в той или иной мере своей несостоятельности, а иногда следствием нарушения сферы влечений и инстинктов.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Особенности речевого развития аутичных детей многочисленны. К ним относятся: </w:t>
      </w:r>
    </w:p>
    <w:p w:rsidR="00473642" w:rsidRDefault="00473642" w:rsidP="00473642">
      <w:pPr>
        <w:pStyle w:val="a"/>
        <w:numPr>
          <w:ilvl w:val="0"/>
          <w:numId w:val="0"/>
        </w:numPr>
        <w:spacing w:line="276" w:lineRule="auto"/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М</w:t>
      </w:r>
      <w:r w:rsidR="004C6725" w:rsidRPr="009E3074">
        <w:rPr>
          <w:sz w:val="28"/>
          <w:szCs w:val="28"/>
        </w:rPr>
        <w:t>утизм</w:t>
      </w:r>
      <w:proofErr w:type="spellEnd"/>
      <w:r w:rsidR="004C6725" w:rsidRPr="009E3074">
        <w:rPr>
          <w:sz w:val="28"/>
          <w:szCs w:val="28"/>
        </w:rPr>
        <w:t xml:space="preserve"> (отсутствие речи) у значительной части детей;  </w:t>
      </w:r>
    </w:p>
    <w:p w:rsidR="00473642" w:rsidRDefault="00473642" w:rsidP="00473642">
      <w:pPr>
        <w:pStyle w:val="a"/>
        <w:numPr>
          <w:ilvl w:val="0"/>
          <w:numId w:val="0"/>
        </w:numPr>
        <w:spacing w:line="276" w:lineRule="auto"/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t>- Э</w:t>
      </w:r>
      <w:r w:rsidR="004C6725" w:rsidRPr="009E3074">
        <w:rPr>
          <w:sz w:val="28"/>
          <w:szCs w:val="28"/>
        </w:rPr>
        <w:t xml:space="preserve">холалии (повторение слов, фраз, сказанных другим лицом), часто отставленные, т.е. воспроизводимые не тотчас, а спустя некоторое время;  </w:t>
      </w:r>
    </w:p>
    <w:p w:rsidR="00473642" w:rsidRDefault="00473642" w:rsidP="00473642">
      <w:pPr>
        <w:pStyle w:val="a"/>
        <w:numPr>
          <w:ilvl w:val="0"/>
          <w:numId w:val="0"/>
        </w:numPr>
        <w:spacing w:line="276" w:lineRule="auto"/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- Б</w:t>
      </w:r>
      <w:r w:rsidR="004C6725" w:rsidRPr="009E3074">
        <w:rPr>
          <w:sz w:val="28"/>
          <w:szCs w:val="28"/>
        </w:rPr>
        <w:t xml:space="preserve">ольшое  количество  слов-штампов  и  фраз-штампов, </w:t>
      </w:r>
      <w:proofErr w:type="spellStart"/>
      <w:r w:rsidR="004C6725" w:rsidRPr="009E3074">
        <w:rPr>
          <w:sz w:val="28"/>
          <w:szCs w:val="28"/>
        </w:rPr>
        <w:t>фонографичность</w:t>
      </w:r>
      <w:proofErr w:type="spellEnd"/>
      <w:r w:rsidR="004C6725" w:rsidRPr="009E3074">
        <w:rPr>
          <w:sz w:val="28"/>
          <w:szCs w:val="28"/>
        </w:rPr>
        <w:t xml:space="preserve"> («</w:t>
      </w:r>
      <w:proofErr w:type="spellStart"/>
      <w:r w:rsidR="004C6725" w:rsidRPr="009E3074">
        <w:rPr>
          <w:sz w:val="28"/>
          <w:szCs w:val="28"/>
        </w:rPr>
        <w:t>попугайность</w:t>
      </w:r>
      <w:proofErr w:type="spellEnd"/>
      <w:r w:rsidR="004C6725" w:rsidRPr="009E3074">
        <w:rPr>
          <w:sz w:val="28"/>
          <w:szCs w:val="28"/>
        </w:rPr>
        <w:t xml:space="preserve">»)  речи,  что  при  часто  хорошей  памяти  создает иллюзию развитой речи;  </w:t>
      </w:r>
    </w:p>
    <w:p w:rsidR="00473642" w:rsidRDefault="00473642" w:rsidP="00473642">
      <w:pPr>
        <w:pStyle w:val="a"/>
        <w:numPr>
          <w:ilvl w:val="0"/>
          <w:numId w:val="0"/>
        </w:numPr>
        <w:spacing w:line="276" w:lineRule="auto"/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t>- О</w:t>
      </w:r>
      <w:r w:rsidR="004C6725" w:rsidRPr="009E3074">
        <w:rPr>
          <w:sz w:val="28"/>
          <w:szCs w:val="28"/>
        </w:rPr>
        <w:t xml:space="preserve">тсутствие обращения в речи, несостоятельность в диалоге (хотя монологическая речь иногда развита хорошо); </w:t>
      </w:r>
    </w:p>
    <w:p w:rsidR="00473642" w:rsidRDefault="00473642" w:rsidP="00473642">
      <w:pPr>
        <w:pStyle w:val="a"/>
        <w:numPr>
          <w:ilvl w:val="0"/>
          <w:numId w:val="0"/>
        </w:numPr>
        <w:spacing w:line="276" w:lineRule="auto"/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t>- А</w:t>
      </w:r>
      <w:r w:rsidR="004C6725" w:rsidRPr="009E3074">
        <w:rPr>
          <w:sz w:val="28"/>
          <w:szCs w:val="28"/>
        </w:rPr>
        <w:t xml:space="preserve">втономность речи;  </w:t>
      </w:r>
    </w:p>
    <w:p w:rsidR="00473642" w:rsidRDefault="00473642" w:rsidP="00473642">
      <w:pPr>
        <w:pStyle w:val="a"/>
        <w:numPr>
          <w:ilvl w:val="0"/>
          <w:numId w:val="0"/>
        </w:numPr>
        <w:spacing w:line="276" w:lineRule="auto"/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t>- П</w:t>
      </w:r>
      <w:r w:rsidR="004C6725" w:rsidRPr="009E3074">
        <w:rPr>
          <w:sz w:val="28"/>
          <w:szCs w:val="28"/>
        </w:rPr>
        <w:t xml:space="preserve">озднее появление в речи личных местоимений  (особенно «я») и их неправильное употребление (о себе — «он» или «ты», о других иногда «я»);  </w:t>
      </w:r>
    </w:p>
    <w:p w:rsidR="00473642" w:rsidRDefault="00473642" w:rsidP="00473642">
      <w:pPr>
        <w:pStyle w:val="a"/>
        <w:numPr>
          <w:ilvl w:val="0"/>
          <w:numId w:val="0"/>
        </w:numPr>
        <w:spacing w:line="276" w:lineRule="auto"/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t>- Н</w:t>
      </w:r>
      <w:r w:rsidR="004C6725" w:rsidRPr="009E3074">
        <w:rPr>
          <w:sz w:val="28"/>
          <w:szCs w:val="28"/>
        </w:rPr>
        <w:t xml:space="preserve">арушения семантики (метафорическое замещение, расширение или чрезмерное — до буквальности — сужение толкований значений слов), неологизмы;  </w:t>
      </w:r>
    </w:p>
    <w:p w:rsidR="004C6725" w:rsidRPr="009E3074" w:rsidRDefault="00473642" w:rsidP="00473642">
      <w:pPr>
        <w:pStyle w:val="a"/>
        <w:numPr>
          <w:ilvl w:val="0"/>
          <w:numId w:val="0"/>
        </w:numPr>
        <w:spacing w:line="276" w:lineRule="auto"/>
        <w:ind w:left="567"/>
        <w:jc w:val="left"/>
        <w:rPr>
          <w:sz w:val="28"/>
          <w:szCs w:val="28"/>
        </w:rPr>
      </w:pPr>
      <w:r>
        <w:rPr>
          <w:sz w:val="28"/>
          <w:szCs w:val="28"/>
        </w:rPr>
        <w:t>- Н</w:t>
      </w:r>
      <w:r w:rsidR="004C6725" w:rsidRPr="009E3074">
        <w:rPr>
          <w:sz w:val="28"/>
          <w:szCs w:val="28"/>
        </w:rPr>
        <w:t xml:space="preserve">арушения  грамматического  строя  речи;  нарушения  звукопроизношения;  нарушения просодических компонентов речи.  </w:t>
      </w:r>
    </w:p>
    <w:p w:rsidR="00473642" w:rsidRDefault="00473642" w:rsidP="001031BF">
      <w:pPr>
        <w:pStyle w:val="11"/>
        <w:spacing w:line="276" w:lineRule="auto"/>
        <w:jc w:val="left"/>
        <w:rPr>
          <w:sz w:val="28"/>
          <w:szCs w:val="28"/>
        </w:rPr>
      </w:pP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Все  эти  знаки  отклонений  в  речевом  развитии  могут  встречаться  и  при  других видах патологии, однако при РАС большинство из них имеет определенные характерные особенности.  Кроме  того,  они,  как  правило,  обусловлены  недоразвитием коммуникативной  функции  речи,  что  накладывает  весьма  характерный  отпечаток.  </w:t>
      </w:r>
    </w:p>
    <w:p w:rsidR="00473642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  Большой  интерес  представляет  интеллектуальное  развитие  детей  с  аутизмом, главная  особенность  которого  —  неравномерность,  </w:t>
      </w:r>
      <w:proofErr w:type="spellStart"/>
      <w:r w:rsidRPr="009E3074">
        <w:rPr>
          <w:sz w:val="28"/>
          <w:szCs w:val="28"/>
        </w:rPr>
        <w:t>парциальность</w:t>
      </w:r>
      <w:proofErr w:type="spellEnd"/>
      <w:r w:rsidRPr="009E3074">
        <w:rPr>
          <w:sz w:val="28"/>
          <w:szCs w:val="28"/>
        </w:rPr>
        <w:t xml:space="preserve">  развития.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Следует отметить  особый  характер  этой  </w:t>
      </w:r>
      <w:proofErr w:type="spellStart"/>
      <w:r w:rsidRPr="009E3074">
        <w:rPr>
          <w:sz w:val="28"/>
          <w:szCs w:val="28"/>
        </w:rPr>
        <w:t>парциальности</w:t>
      </w:r>
      <w:proofErr w:type="spellEnd"/>
      <w:r w:rsidRPr="009E3074">
        <w:rPr>
          <w:sz w:val="28"/>
          <w:szCs w:val="28"/>
        </w:rPr>
        <w:t xml:space="preserve">:  справляясь  с  заданиями  абстрактного характера,  ребенок  с  трудом  выполняет  такое  же  по  сложности  задание  с  конкретным насыщением: 2 + З = ? решается легче, чем задача: «У тебя было два яблока, мама дала еще три, сколько стало?»  </w:t>
      </w:r>
    </w:p>
    <w:p w:rsidR="004C6725" w:rsidRPr="009E3074" w:rsidRDefault="004C6725" w:rsidP="001031BF">
      <w:pPr>
        <w:pStyle w:val="11"/>
        <w:spacing w:line="276" w:lineRule="auto"/>
        <w:jc w:val="left"/>
        <w:rPr>
          <w:sz w:val="28"/>
          <w:szCs w:val="28"/>
        </w:rPr>
      </w:pPr>
      <w:r w:rsidRPr="009E3074">
        <w:rPr>
          <w:sz w:val="28"/>
          <w:szCs w:val="28"/>
        </w:rPr>
        <w:t xml:space="preserve">Помимо этого, от 2/3 до 3/4 детей с аутизмом страдают той или иной степенью интеллектуальной недостаточности.  </w:t>
      </w:r>
    </w:p>
    <w:p w:rsidR="00473642" w:rsidRDefault="00473642" w:rsidP="00473642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73642" w:rsidRDefault="00F75445" w:rsidP="0047364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Факторы, затрудняющие обучение</w:t>
      </w:r>
      <w:r w:rsidR="00E82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C6725" w:rsidRPr="009E3074" w:rsidRDefault="00473642" w:rsidP="00473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F0FA4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Отставание в моторном развитии,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тонк</w:t>
      </w:r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и общей моторики; </w:t>
      </w:r>
    </w:p>
    <w:p w:rsidR="004C6725" w:rsidRPr="009E3074" w:rsidRDefault="00473642" w:rsidP="00473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Проблемы с развитием речи; </w:t>
      </w:r>
    </w:p>
    <w:p w:rsidR="00AF235F" w:rsidRPr="009E3074" w:rsidRDefault="00473642" w:rsidP="00473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Слабая кратковременная слуховая память;</w:t>
      </w:r>
    </w:p>
    <w:p w:rsidR="004C6725" w:rsidRPr="009E3074" w:rsidRDefault="00473642" w:rsidP="00473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короткий период концентрации; </w:t>
      </w:r>
    </w:p>
    <w:p w:rsidR="00AF235F" w:rsidRPr="009E3074" w:rsidRDefault="00473642" w:rsidP="00473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овладения и запоминания новых понятий и навыков;</w:t>
      </w:r>
    </w:p>
    <w:p w:rsidR="004C6725" w:rsidRPr="009E3074" w:rsidRDefault="00AF235F" w:rsidP="00473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с умением обобщать, рассуждать и доказывать;</w:t>
      </w:r>
    </w:p>
    <w:p w:rsidR="00AF235F" w:rsidRPr="009E3074" w:rsidRDefault="00AF235F" w:rsidP="00473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с установлением последовательности (действий, явлений, предметов и др.);</w:t>
      </w:r>
    </w:p>
    <w:p w:rsidR="004C6725" w:rsidRDefault="004C6725" w:rsidP="0047364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Трудности в установлении контакта (формировании коммуникативных навыков).</w:t>
      </w:r>
    </w:p>
    <w:p w:rsidR="00AF235F" w:rsidRPr="009E3074" w:rsidRDefault="00473642" w:rsidP="0047364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Проблемы</w:t>
      </w:r>
      <w:r w:rsidR="00AF235F"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речевого</w:t>
      </w:r>
      <w:r w:rsidR="00AF235F"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развития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</w:t>
      </w:r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УО и РАС 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недостатки развития речи (как в произношении звуков так и в правильности грамматических конструкций)</w:t>
      </w:r>
      <w:r w:rsidR="001F0FA4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вообще ее отсутствие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Отставание в развитии речи вызвано комбинацией факторов, из которых часть обусловлена проблемами в восприятии речи и в развитии познавательных навыков. Любое отставание в восприятии и использовании речи может привести к задержке интеллектуального развития.</w:t>
      </w:r>
    </w:p>
    <w:p w:rsidR="00473642" w:rsidRDefault="00AF235F" w:rsidP="0047364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черты отставания в развитии речи:</w:t>
      </w:r>
    </w:p>
    <w:p w:rsidR="00473642" w:rsidRDefault="00473642" w:rsidP="0047364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тсутствие речи;</w:t>
      </w:r>
    </w:p>
    <w:p w:rsidR="00473642" w:rsidRDefault="00473642" w:rsidP="0047364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рямые и отставленные эхолалии, штампы, вокализации;</w:t>
      </w:r>
    </w:p>
    <w:p w:rsidR="00473642" w:rsidRDefault="00473642" w:rsidP="0047364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еньший словарный запас, приводящий к менее широким 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м;</w:t>
      </w:r>
    </w:p>
    <w:p w:rsidR="00473642" w:rsidRDefault="00473642" w:rsidP="0047364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робелы в освоении грамматических конструкций;</w:t>
      </w:r>
    </w:p>
    <w:p w:rsidR="00473642" w:rsidRDefault="00473642" w:rsidP="0047364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пособность скорее осваивать новые сло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ва, чем грамматические правила;</w:t>
      </w:r>
    </w:p>
    <w:p w:rsidR="00473642" w:rsidRDefault="00473642" w:rsidP="0047364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ольшие, чем обычно, проблемы в изучении и использовании общепринятой речи;</w:t>
      </w:r>
    </w:p>
    <w:p w:rsidR="00AF235F" w:rsidRPr="009E3074" w:rsidRDefault="00473642" w:rsidP="0047364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</w:t>
      </w:r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рудности в понимании заданий,</w:t>
      </w:r>
    </w:p>
    <w:p w:rsidR="004C6725" w:rsidRPr="009E3074" w:rsidRDefault="004C6725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таких детей проблемы в развитии речи часто означают, что они фактически получают меньше возможностей и участвовать в общении. Взрослые имеют тенденцию задавать им вопросы, не требующие ответов, а также заканчивать за них предложения, не помогая им сказать самим или не давая им для этого достаточно времени. Это приводит к тому, что ребенок получает:</w:t>
      </w:r>
    </w:p>
    <w:p w:rsidR="00AF235F" w:rsidRPr="009E3074" w:rsidRDefault="00473642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еньше речевого опыта, который позволил бы ему выучить новые слова структуры предложения;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73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еньше практики, которая делала бы его речь более понятной.</w:t>
      </w:r>
    </w:p>
    <w:p w:rsidR="009E3074" w:rsidRDefault="009E3074" w:rsidP="001031BF">
      <w:pPr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35F" w:rsidRPr="009E3074" w:rsidRDefault="00AF235F" w:rsidP="0047364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Мышление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Глубокое недоразвитие речи этих де</w:t>
      </w:r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маскирует истинное состояние их мышления, создает впечатление более низких познавательных способностей. Однако при выполнении невербальных заданий (классификация предметов, счетные операции и пр.) некоторые дети могут показывать те же результаты, что и другие воспитанники. 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формировании способности к рассуждению и выстраиванию доказательств дети с </w:t>
      </w:r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УО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</w:t>
      </w:r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тывают значительные затруднения, у детей с РАС эта способность отсутствует. 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труднее переносят навыки и знания из одной ситуации на другую. Абстрактные понятия, в учебных дисциплинах 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недоступны для понимания. Также может быть затруднено умение решать возникшие практические проблемы. </w:t>
      </w:r>
    </w:p>
    <w:p w:rsidR="00AF235F" w:rsidRPr="009E3074" w:rsidRDefault="00AF235F" w:rsidP="0047364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Память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Характеризуется </w:t>
      </w:r>
      <w:proofErr w:type="spellStart"/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гипомнезией</w:t>
      </w:r>
      <w:proofErr w:type="spellEnd"/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(уменьшенный объём памяти), требуется больше времени для изучения и освоения новых навыков, и для заучивания и запоминания нового материала.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Недостаточность слуховой кратковременной памяти и обработки информации, полученной на слух.</w:t>
      </w:r>
    </w:p>
    <w:p w:rsidR="00AF235F" w:rsidRPr="009E3074" w:rsidRDefault="00AF235F" w:rsidP="0047364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Внимание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Неустойчивость активного внимания, повышенная утомляемость и истощаемость, Короткий период концентрации внимания, дети легко отвлекаются, истощаются.</w:t>
      </w:r>
    </w:p>
    <w:p w:rsidR="00AF235F" w:rsidRPr="009E3074" w:rsidRDefault="00AF235F" w:rsidP="0047364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Воображение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 не возникает в воображении, а воспринимается лишь зрительно. Способны соотносить части рисунка и, однако, соединять их в целое изображение не могут.</w:t>
      </w:r>
    </w:p>
    <w:p w:rsidR="00AF235F" w:rsidRPr="009E3074" w:rsidRDefault="00AF235F" w:rsidP="0047364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Поведение</w:t>
      </w:r>
    </w:p>
    <w:p w:rsidR="00AF235F" w:rsidRPr="009E3074" w:rsidRDefault="004C6725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 УО х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арактеризуется, в основном посл</w:t>
      </w:r>
      <w:r w:rsidR="00AA3DD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ушанием, легкой </w:t>
      </w:r>
      <w:proofErr w:type="spellStart"/>
      <w:r w:rsidR="00AA3DD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подчиняемостью</w:t>
      </w:r>
      <w:proofErr w:type="spellEnd"/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</w:t>
      </w:r>
      <w:r w:rsidR="00AA3DD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вступают в контакт. Могут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встречаться и разнообразные поведенческие расстройства.</w:t>
      </w:r>
    </w:p>
    <w:p w:rsidR="004C6725" w:rsidRPr="009E3074" w:rsidRDefault="00AA3DD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с РАС отмечается: </w:t>
      </w:r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полевое поведение, аффективные реакции в виде агрессии, </w:t>
      </w:r>
      <w:proofErr w:type="spellStart"/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аутоагрессии</w:t>
      </w:r>
      <w:proofErr w:type="spellEnd"/>
      <w:r w:rsidR="004C67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моторные стереотипии и стереотипии. Дети в контакт не вступают (не со взрослыми, не с детьми), не реагируют на обращенную речь, отсутствует взгляд в глаза.</w:t>
      </w:r>
    </w:p>
    <w:p w:rsidR="00473642" w:rsidRDefault="00AF235F" w:rsidP="00473642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Эмоции</w:t>
      </w:r>
    </w:p>
    <w:p w:rsidR="00473642" w:rsidRDefault="00473642" w:rsidP="00473642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д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етей с </w:t>
      </w:r>
      <w:r w:rsidR="00AA3DD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УО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отмечаются сохранность элементарных эмоций. Большинство из них ласковы, привязчивы. Некоторые выражают положительные эмоции ко всем взрослым, вступают с ними в контакт, некоторые – преимущественно к тем, с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оторыми они постоянно общаются.</w:t>
      </w:r>
    </w:p>
    <w:p w:rsidR="006D06C9" w:rsidRDefault="00473642" w:rsidP="006D06C9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оложительные эмоции наблюдаются чаще, чем отрицательные. При неудаче они обычно не огорчаются. Не всегда могут правильно оценить результаты своей деятельности, и эмоция удовольствия обычно сопровождает окончание задания, которое при этом может быть выполнено неправильно. Доступны страх, радость, грусть. </w:t>
      </w:r>
    </w:p>
    <w:p w:rsidR="00AA3DDF" w:rsidRPr="009E3074" w:rsidRDefault="00AF235F" w:rsidP="006D06C9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эмоциональные реакции по глубине не соответствуют причине, вызвавшей их. Чаще они выражены недостаточно ярко, хотя встречаются и слишком сильные переживания по незначительному поводу.</w:t>
      </w:r>
      <w:r w:rsidR="006D0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DD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 РАС часто </w:t>
      </w:r>
      <w:proofErr w:type="spellStart"/>
      <w:r w:rsidR="00AA3DD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безэмоциональны</w:t>
      </w:r>
      <w:proofErr w:type="spellEnd"/>
      <w:r w:rsidR="00AA3DD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неадекватное выражение эмоций.</w:t>
      </w:r>
    </w:p>
    <w:p w:rsidR="00AF235F" w:rsidRPr="009E3074" w:rsidRDefault="00AF235F" w:rsidP="006D06C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Планируемые результаты освоения </w:t>
      </w:r>
      <w:r w:rsidR="00F754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рабочей программы </w:t>
      </w:r>
      <w:r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детьми с </w:t>
      </w:r>
      <w:r w:rsidR="00AA3DDF"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УО и</w:t>
      </w:r>
      <w:r w:rsidR="00F754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</w:t>
      </w:r>
      <w:r w:rsidR="00D4078A" w:rsidRPr="009E3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E3074" w:rsidRDefault="009E3074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амостоятельно следят за своим внешним видом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моют руки по мере загрязнения, вытирают лицо и руки полотенцем, </w:t>
      </w:r>
      <w:r w:rsidR="001031BF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владеют порядком одевания и раздевания.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принимают пищу, с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это 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о: 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пищу брать понемногу, хорошо пережевывать, есть бесшумно, правильно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ложкой, салфеткой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3DDF" w:rsidRPr="009E3074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Стремятся к эмоционально-деловому контакту со взрослым. Понимают инструкции взрослого. Откликаются на сво</w:t>
      </w:r>
      <w:r w:rsidR="00D85EB1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имя, свою фамилию.</w:t>
      </w:r>
      <w:r w:rsidR="00AA3DD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Адекватно 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дут себя в конкретной ситуации: </w:t>
      </w:r>
      <w:r w:rsidR="00AA3DD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садятся на стульчик, сидят на занятии, ложатся в свою кровать, знают свое место за столом, берут свои вещи из шкафчика при одевании на прогулку. 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Владеют первичными способа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усвоения общественного опыта: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действия со взрослым в предметной и предметно-игровой ситуации,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подражание действиям взрослого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Проявляют интерес к игрушкам, предметам и действиям с ними; фиксируют взгляд на движущейся игрушке (предмете), прослеживают за движением предмета, используют хватательные движения. 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Испытывают эмоциональное удовольствие от красивой игрушки, от качества материала (пушистый, мягкий, теплый, гладкий и т. д.) Эмоционально реагируют на мелодичную музыку, природные звуки. Соотносят игрушку со звукоподражанием, произвол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ьно произносят звукоподражание.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814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Наблюдают за действиями другого ребенка и игрой нескольких сверстников. Эмоционально положительно реагируют на сверстников и включаются в совместные действия с ними. 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814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Интересуются игрушками и предметами и адекватными способами действий с ними. Совершают отражательные действия с игрушками за взрослым. Сопровождают игровую деятельность звукоподражанием. Используют игрушку в соответствии с её функциональным назначением. Совершают предметные действия с игрушкой, процессуальные действия с игрушкой, цепочку игровых действий. 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814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Ориентируются в п</w:t>
      </w:r>
      <w:r w:rsidR="00E8627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ространстве групповой комнаты (</w:t>
      </w:r>
      <w:r w:rsidR="001814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8627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аходят игрушку</w:t>
      </w:r>
      <w:r w:rsidR="001814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Соотносить игрушку с ее изображением на предметной картинке, называют ее, используя звукоподражание или </w:t>
      </w:r>
      <w:proofErr w:type="spellStart"/>
      <w:r w:rsidR="001814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лепетные</w:t>
      </w:r>
      <w:proofErr w:type="spellEnd"/>
      <w:r w:rsidR="001814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слова. 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814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Узнают и выделяют себя на отдельной и групповой фотографиях. Показывают на лице глаза, рот, нос, лоб, щеки, на голове – волосы. </w:t>
      </w:r>
    </w:p>
    <w:p w:rsidR="00181425" w:rsidRPr="009E3074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181425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Фиксируют взгляд на предмете или нескольких предметах в течение нескольких минут. Изучают глазами картинку, переводят взгляд с одного изображения на другое. 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 представления о себе как о субъекте деятельности. Имеют первичные представления о своем «Я», о своей семье, узнают свою маму среди других людей. Фиксируют взгляд на лице сверстника, воспитателя, партнера по игре. </w:t>
      </w:r>
    </w:p>
    <w:p w:rsidR="00AF235F" w:rsidRPr="009E3074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находить глазами, откуда исходи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звук; поворачиваться на звук, находят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глазами источник звук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поворачиваться в его сторону;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поворач</w:t>
      </w:r>
      <w:r w:rsidR="00E8627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E8627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голос, </w:t>
      </w:r>
      <w:r w:rsidR="00E8627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8627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т глаз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 говорящего.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627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слушают говорящего и смотрят на него или на предмет, о котором идёт речь; вместе со взрослым в течение 2-3 минут смотрят на картинки или предметы; в ответ на тон говорящего меняют выражение лица. Выполн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яют одноступенчатые инструкции.</w:t>
      </w:r>
    </w:p>
    <w:p w:rsidR="00E8627F" w:rsidRPr="009E3074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Подражают действиям взрослого (стучат по столу ладошкой или ложкой, хлопают в ладоши, машут рукой на прощание). Выполняют действие в соответствии с инструкцией: подойди, сядь, встань, иди, дай, отдай, ложись</w:t>
      </w:r>
      <w:r w:rsidR="00E8627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8627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ответ на словесную просьбу машут рукой или хлопают в ладоши. Находят знакомые предметы, о которых спрашивают. Находят членов семьи, о которых спрашивают; дают предмет говорящему в ответ на его просьбу; указывают на предмет, о котором спрашивают. </w:t>
      </w:r>
    </w:p>
    <w:p w:rsidR="001031BF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Сцепляют руки, сжимают пальцы педагога; удерживают предмет, когда его вкладывают в руки; тянуться к предмету и достают его, удерживают в руках мяч. Кладут предмет в коробку (банку, миску, т.д.), надевают на стержень пирамидки крупные кольца, кладут шарики в банку, собирают крупные кубики в коробку. </w:t>
      </w:r>
    </w:p>
    <w:p w:rsidR="005D0D95" w:rsidRDefault="001031B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Интересуются объектами живого и неживого мира. Знакомы с некоторыми свойствами объектов живой и неживой природы в процессе практической деятельности. Наблюдают, рассматривают объекты живой и неживой природы и природные явления. Правильно вести себя в быту, с объектами живой и неживой природы. </w:t>
      </w:r>
    </w:p>
    <w:p w:rsidR="005E3954" w:rsidRDefault="005E3954" w:rsidP="005E395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CB4" w:rsidRDefault="005C7CB4" w:rsidP="00E826C6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C7CB4" w:rsidRDefault="005C7CB4" w:rsidP="00E826C6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C7CB4" w:rsidRDefault="005C7CB4" w:rsidP="00E826C6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C7CB4" w:rsidRDefault="005C7CB4" w:rsidP="00E826C6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C7CB4" w:rsidRDefault="005C7CB4" w:rsidP="00E826C6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C7CB4" w:rsidRDefault="005C7CB4" w:rsidP="00E826C6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C7CB4" w:rsidRDefault="005C7CB4" w:rsidP="00E826C6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031BF" w:rsidRPr="00F75445" w:rsidRDefault="00AF235F" w:rsidP="00E826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44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СОДЕРЖАТЕЛЬНЫЙ РАЗДЕЛ</w:t>
      </w:r>
    </w:p>
    <w:p w:rsidR="001031BF" w:rsidRDefault="00870A80" w:rsidP="005E395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составлялась в соответствии с ФГОС</w:t>
      </w:r>
      <w:r w:rsidR="00CE7101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235F" w:rsidRPr="009E3074" w:rsidRDefault="00AF235F" w:rsidP="005E395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95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Педагогическая целесообразность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заключается</w:t>
      </w:r>
      <w:r w:rsid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еленапр</w:t>
      </w:r>
      <w:r w:rsid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авленной педагогической работе.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пределении содержания и методов обучения и воспитания; 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воевременном включении родителей в педагогический процесс; </w:t>
      </w:r>
    </w:p>
    <w:p w:rsidR="00AF235F" w:rsidRPr="009E3074" w:rsidRDefault="00AF235F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еализации единства требований к воспитанию и обучению ребенка в семье и дошкольном учреждении; </w:t>
      </w:r>
    </w:p>
    <w:p w:rsidR="00AF235F" w:rsidRPr="009E3074" w:rsidRDefault="005E3954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AF235F" w:rsidRPr="009E307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омплексной реабилитации ребенка с нарушениями в развитии.</w:t>
      </w:r>
    </w:p>
    <w:p w:rsidR="005E3954" w:rsidRDefault="005E3954" w:rsidP="005E3954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75445" w:rsidRPr="00F75445" w:rsidRDefault="00F75445" w:rsidP="00F7544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54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и развитие социально-коммуникативных и речевых навыков в ходе реализации рабочей программы:</w:t>
      </w:r>
    </w:p>
    <w:p w:rsidR="005E3954" w:rsidRPr="00F75445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F7544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D1A06" w:rsidRPr="00F75445">
        <w:rPr>
          <w:rFonts w:ascii="Times New Roman" w:hAnsi="Times New Roman" w:cs="Times New Roman"/>
          <w:sz w:val="28"/>
        </w:rPr>
        <w:t>ызывание речи</w:t>
      </w:r>
      <w:r w:rsidR="000D26B7" w:rsidRPr="00F75445">
        <w:rPr>
          <w:rFonts w:ascii="Times New Roman" w:hAnsi="Times New Roman" w:cs="Times New Roman"/>
          <w:sz w:val="28"/>
        </w:rPr>
        <w:t xml:space="preserve"> (вызывание гласных звуков и </w:t>
      </w:r>
      <w:proofErr w:type="spellStart"/>
      <w:r w:rsidR="000D26B7" w:rsidRPr="00F75445">
        <w:rPr>
          <w:rFonts w:ascii="Times New Roman" w:hAnsi="Times New Roman" w:cs="Times New Roman"/>
          <w:sz w:val="28"/>
        </w:rPr>
        <w:t>звукокомплексов</w:t>
      </w:r>
      <w:proofErr w:type="spellEnd"/>
      <w:r w:rsidR="000D26B7" w:rsidRPr="00F75445">
        <w:rPr>
          <w:rFonts w:ascii="Times New Roman" w:hAnsi="Times New Roman" w:cs="Times New Roman"/>
          <w:sz w:val="28"/>
        </w:rPr>
        <w:t>)</w:t>
      </w:r>
      <w:r w:rsidR="00BD1A06" w:rsidRPr="00F75445">
        <w:rPr>
          <w:rFonts w:ascii="Times New Roman" w:hAnsi="Times New Roman" w:cs="Times New Roman"/>
          <w:sz w:val="28"/>
        </w:rPr>
        <w:t>;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Формировать реакцию</w:t>
      </w:r>
      <w:r w:rsidR="00643127" w:rsidRPr="005E3954">
        <w:rPr>
          <w:rFonts w:ascii="Times New Roman" w:hAnsi="Times New Roman" w:cs="Times New Roman"/>
          <w:sz w:val="28"/>
        </w:rPr>
        <w:t xml:space="preserve"> </w:t>
      </w:r>
      <w:r w:rsidR="00A4110B" w:rsidRPr="005E3954">
        <w:rPr>
          <w:rFonts w:ascii="Times New Roman" w:hAnsi="Times New Roman" w:cs="Times New Roman"/>
          <w:sz w:val="28"/>
        </w:rPr>
        <w:t xml:space="preserve"> на  свое имя</w:t>
      </w:r>
      <w:r w:rsidR="00643127" w:rsidRPr="005E3954">
        <w:rPr>
          <w:rFonts w:ascii="Times New Roman" w:hAnsi="Times New Roman" w:cs="Times New Roman"/>
          <w:sz w:val="28"/>
        </w:rPr>
        <w:t xml:space="preserve"> и на обращенную речь</w:t>
      </w:r>
      <w:r w:rsidR="00A4110B" w:rsidRPr="005E3954">
        <w:rPr>
          <w:rFonts w:ascii="Times New Roman" w:hAnsi="Times New Roman" w:cs="Times New Roman"/>
          <w:sz w:val="28"/>
        </w:rPr>
        <w:t>;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A4110B" w:rsidRPr="005E3954">
        <w:rPr>
          <w:rFonts w:ascii="Times New Roman" w:hAnsi="Times New Roman" w:cs="Times New Roman"/>
          <w:sz w:val="28"/>
        </w:rPr>
        <w:t>знавать себя в зеркале, на фотографии;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5E3954">
        <w:rPr>
          <w:rFonts w:ascii="Times New Roman" w:hAnsi="Times New Roman" w:cs="Times New Roman"/>
          <w:sz w:val="28"/>
        </w:rPr>
        <w:t>Ф</w:t>
      </w:r>
      <w:r w:rsidR="00A4110B" w:rsidRPr="005E3954">
        <w:rPr>
          <w:rFonts w:ascii="Times New Roman" w:hAnsi="Times New Roman" w:cs="Times New Roman"/>
          <w:sz w:val="28"/>
        </w:rPr>
        <w:t>ормировать невербальные формы коммуникации:</w:t>
      </w:r>
      <w:r w:rsidRPr="005E3954">
        <w:rPr>
          <w:rFonts w:ascii="Times New Roman" w:hAnsi="Times New Roman" w:cs="Times New Roman"/>
          <w:sz w:val="28"/>
        </w:rPr>
        <w:t xml:space="preserve"> </w:t>
      </w:r>
      <w:r w:rsidR="00A4110B" w:rsidRPr="005E3954">
        <w:rPr>
          <w:rFonts w:ascii="Times New Roman" w:hAnsi="Times New Roman" w:cs="Times New Roman"/>
          <w:sz w:val="28"/>
        </w:rPr>
        <w:t>умение фиксировать взгляд на лице педагога, смотреть в глаза партнера по общению, выполнять предметно-игровые действия со сверстником, пользоваться жестом, понимать и</w:t>
      </w:r>
      <w:r w:rsidR="00643127" w:rsidRPr="005E3954">
        <w:rPr>
          <w:rFonts w:ascii="Times New Roman" w:hAnsi="Times New Roman" w:cs="Times New Roman"/>
          <w:sz w:val="28"/>
        </w:rPr>
        <w:t xml:space="preserve"> выполнять инструкции «дай», «покажи»,</w:t>
      </w:r>
      <w:r w:rsidRPr="005E3954">
        <w:rPr>
          <w:rFonts w:ascii="Times New Roman" w:hAnsi="Times New Roman" w:cs="Times New Roman"/>
          <w:sz w:val="28"/>
        </w:rPr>
        <w:t xml:space="preserve"> </w:t>
      </w:r>
      <w:r w:rsidR="00A4110B" w:rsidRPr="005E3954">
        <w:rPr>
          <w:rFonts w:ascii="Times New Roman" w:hAnsi="Times New Roman" w:cs="Times New Roman"/>
          <w:sz w:val="28"/>
        </w:rPr>
        <w:t>использовать указательные жесты;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A4110B" w:rsidRPr="005E3954">
        <w:rPr>
          <w:rFonts w:ascii="Times New Roman" w:hAnsi="Times New Roman" w:cs="Times New Roman"/>
          <w:sz w:val="28"/>
        </w:rPr>
        <w:t>оказывать п</w:t>
      </w:r>
      <w:r>
        <w:rPr>
          <w:rFonts w:ascii="Times New Roman" w:hAnsi="Times New Roman" w:cs="Times New Roman"/>
          <w:sz w:val="28"/>
        </w:rPr>
        <w:t>о называнию части своего тела: голова, туловище, руки, ноги</w:t>
      </w:r>
      <w:r w:rsidR="00A4110B" w:rsidRPr="005E3954">
        <w:rPr>
          <w:rFonts w:ascii="Times New Roman" w:hAnsi="Times New Roman" w:cs="Times New Roman"/>
          <w:sz w:val="28"/>
        </w:rPr>
        <w:t xml:space="preserve">; 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A4110B" w:rsidRPr="005E3954">
        <w:rPr>
          <w:rFonts w:ascii="Times New Roman" w:hAnsi="Times New Roman" w:cs="Times New Roman"/>
          <w:sz w:val="28"/>
        </w:rPr>
        <w:t>амостоятельно садиться, сидеть, ложиться в ситуациях, заданных взрослым (сидеть на своем стуле, спать в своей постели, класть</w:t>
      </w:r>
      <w:r w:rsidR="00A4110B" w:rsidRPr="005E3954">
        <w:rPr>
          <w:rFonts w:ascii="Times New Roman" w:hAnsi="Times New Roman" w:cs="Times New Roman"/>
          <w:sz w:val="28"/>
        </w:rPr>
        <w:br/>
        <w:t>и брать вещи из своего шкафчика и т. п.).</w:t>
      </w:r>
    </w:p>
    <w:p w:rsidR="00BD1A06" w:rsidRP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BD1A06" w:rsidRPr="005E3954">
        <w:rPr>
          <w:rFonts w:ascii="Times New Roman" w:hAnsi="Times New Roman" w:cs="Times New Roman"/>
          <w:sz w:val="28"/>
        </w:rPr>
        <w:t>асширение и уточнение</w:t>
      </w:r>
      <w:r w:rsidR="00A4110B" w:rsidRPr="005E3954">
        <w:rPr>
          <w:rFonts w:ascii="Times New Roman" w:hAnsi="Times New Roman" w:cs="Times New Roman"/>
          <w:sz w:val="28"/>
        </w:rPr>
        <w:t xml:space="preserve"> пассивного и активного лексического</w:t>
      </w:r>
      <w:r w:rsidR="00BD1A06" w:rsidRPr="005E3954">
        <w:rPr>
          <w:rFonts w:ascii="Times New Roman" w:hAnsi="Times New Roman" w:cs="Times New Roman"/>
          <w:sz w:val="28"/>
        </w:rPr>
        <w:t xml:space="preserve"> словаря;</w:t>
      </w:r>
    </w:p>
    <w:p w:rsidR="005E3954" w:rsidRDefault="00643127" w:rsidP="005E3954">
      <w:pPr>
        <w:spacing w:after="0"/>
        <w:rPr>
          <w:rFonts w:ascii="Times New Roman" w:hAnsi="Times New Roman" w:cs="Times New Roman"/>
          <w:sz w:val="28"/>
        </w:rPr>
      </w:pPr>
      <w:r w:rsidRPr="005E3954">
        <w:rPr>
          <w:rFonts w:ascii="Times New Roman" w:hAnsi="Times New Roman" w:cs="Times New Roman"/>
          <w:sz w:val="28"/>
        </w:rPr>
        <w:t>- вызывание простой бытовой фразы, фразы повелительного наклонения</w:t>
      </w:r>
      <w:r w:rsidR="005E3954">
        <w:rPr>
          <w:rFonts w:ascii="Times New Roman" w:hAnsi="Times New Roman" w:cs="Times New Roman"/>
          <w:sz w:val="28"/>
        </w:rPr>
        <w:t xml:space="preserve"> </w:t>
      </w:r>
      <w:r w:rsidRPr="005E3954">
        <w:rPr>
          <w:rFonts w:ascii="Times New Roman" w:hAnsi="Times New Roman" w:cs="Times New Roman"/>
          <w:sz w:val="28"/>
        </w:rPr>
        <w:t>(«Я иду», «Мама, купи!»)</w:t>
      </w:r>
      <w:r w:rsidR="005E3954">
        <w:rPr>
          <w:rFonts w:ascii="Times New Roman" w:hAnsi="Times New Roman" w:cs="Times New Roman"/>
          <w:sz w:val="28"/>
        </w:rPr>
        <w:t xml:space="preserve">; 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643127" w:rsidRPr="005E3954">
        <w:rPr>
          <w:rFonts w:ascii="Times New Roman" w:hAnsi="Times New Roman" w:cs="Times New Roman"/>
          <w:sz w:val="28"/>
        </w:rPr>
        <w:t>азвитие психологической базы речи (внимание, память, мышление);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0D26B7" w:rsidRPr="005E3954">
        <w:rPr>
          <w:rFonts w:ascii="Times New Roman" w:hAnsi="Times New Roman" w:cs="Times New Roman"/>
          <w:sz w:val="28"/>
        </w:rPr>
        <w:t>оррекция звукопроизношения,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BD1A06" w:rsidRPr="005E3954">
        <w:rPr>
          <w:rFonts w:ascii="Times New Roman" w:hAnsi="Times New Roman" w:cs="Times New Roman"/>
          <w:sz w:val="28"/>
        </w:rPr>
        <w:t>своение последовательности событий;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BD1A06" w:rsidRPr="005E3954">
        <w:rPr>
          <w:rFonts w:ascii="Times New Roman" w:hAnsi="Times New Roman" w:cs="Times New Roman"/>
          <w:sz w:val="28"/>
        </w:rPr>
        <w:t>оспитывать потребность в речевом высказывании с целью общения со взрослыми и сверстниками;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BD1A06" w:rsidRPr="005E3954">
        <w:rPr>
          <w:rFonts w:ascii="Times New Roman" w:hAnsi="Times New Roman" w:cs="Times New Roman"/>
          <w:sz w:val="28"/>
        </w:rPr>
        <w:t>оспитывать интерес к окружающим людям, их именам, действиям с игрушками и предметами и к называниям этих действий;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Формировать творческие способности у ребенка</w:t>
      </w:r>
      <w:r w:rsidR="00BD1A06" w:rsidRPr="005E3954">
        <w:rPr>
          <w:rFonts w:ascii="Times New Roman" w:hAnsi="Times New Roman" w:cs="Times New Roman"/>
          <w:sz w:val="28"/>
        </w:rPr>
        <w:t>;</w:t>
      </w:r>
    </w:p>
    <w:p w:rsidR="005E3954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BD1A06" w:rsidRPr="005E3954">
        <w:rPr>
          <w:rFonts w:ascii="Times New Roman" w:hAnsi="Times New Roman" w:cs="Times New Roman"/>
          <w:sz w:val="28"/>
        </w:rPr>
        <w:t>чить использовать в активной речи фразы, состоящие из двух-трех слов;</w:t>
      </w:r>
    </w:p>
    <w:p w:rsidR="002B36EC" w:rsidRDefault="005E3954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BD1A06" w:rsidRPr="005E3954">
        <w:rPr>
          <w:rFonts w:ascii="Times New Roman" w:hAnsi="Times New Roman" w:cs="Times New Roman"/>
          <w:sz w:val="28"/>
        </w:rPr>
        <w:t>чить узнавать и описывать действия персонажей по картинкам;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BD1A06" w:rsidRPr="002B36EC">
        <w:rPr>
          <w:rFonts w:ascii="Times New Roman" w:hAnsi="Times New Roman" w:cs="Times New Roman"/>
          <w:sz w:val="28"/>
        </w:rPr>
        <w:t xml:space="preserve">азучивать </w:t>
      </w:r>
      <w:proofErr w:type="spellStart"/>
      <w:r w:rsidR="00BD1A06" w:rsidRPr="002B36EC">
        <w:rPr>
          <w:rFonts w:ascii="Times New Roman" w:hAnsi="Times New Roman" w:cs="Times New Roman"/>
          <w:sz w:val="28"/>
        </w:rPr>
        <w:t>потешки</w:t>
      </w:r>
      <w:proofErr w:type="spellEnd"/>
      <w:r w:rsidR="00BD1A06" w:rsidRPr="002B36EC">
        <w:rPr>
          <w:rFonts w:ascii="Times New Roman" w:hAnsi="Times New Roman" w:cs="Times New Roman"/>
          <w:sz w:val="28"/>
        </w:rPr>
        <w:t>, стихи, поговорки, считалочки;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</w:t>
      </w:r>
      <w:r w:rsidR="00BD1A06" w:rsidRPr="002B36EC">
        <w:rPr>
          <w:rFonts w:ascii="Times New Roman" w:hAnsi="Times New Roman" w:cs="Times New Roman"/>
          <w:sz w:val="28"/>
        </w:rPr>
        <w:t>ормир</w:t>
      </w:r>
      <w:r w:rsidR="00643127" w:rsidRPr="002B36EC">
        <w:rPr>
          <w:rFonts w:ascii="Times New Roman" w:hAnsi="Times New Roman" w:cs="Times New Roman"/>
          <w:sz w:val="28"/>
        </w:rPr>
        <w:t>овать грамматический строй речи;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2B36EC">
        <w:rPr>
          <w:rFonts w:ascii="Times New Roman" w:hAnsi="Times New Roman" w:cs="Times New Roman"/>
          <w:sz w:val="28"/>
        </w:rPr>
        <w:t>У</w:t>
      </w:r>
      <w:r w:rsidR="00BD1A06" w:rsidRPr="002B36EC">
        <w:rPr>
          <w:rFonts w:ascii="Times New Roman" w:hAnsi="Times New Roman" w:cs="Times New Roman"/>
          <w:sz w:val="28"/>
        </w:rPr>
        <w:t>чить употреблять в а</w:t>
      </w:r>
      <w:r w:rsidR="00B67707" w:rsidRPr="002B36EC">
        <w:rPr>
          <w:rFonts w:ascii="Times New Roman" w:hAnsi="Times New Roman" w:cs="Times New Roman"/>
          <w:sz w:val="28"/>
        </w:rPr>
        <w:t>ктивной речи простые предлоги</w:t>
      </w:r>
      <w:r w:rsidR="00BD1A06" w:rsidRPr="002B36EC">
        <w:rPr>
          <w:rFonts w:ascii="Times New Roman" w:hAnsi="Times New Roman" w:cs="Times New Roman"/>
          <w:sz w:val="28"/>
        </w:rPr>
        <w:t>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2B36EC">
        <w:rPr>
          <w:rFonts w:ascii="Times New Roman" w:hAnsi="Times New Roman" w:cs="Times New Roman"/>
          <w:sz w:val="28"/>
        </w:rPr>
        <w:t>Р</w:t>
      </w:r>
      <w:r w:rsidR="00BD1A06" w:rsidRPr="002B36EC">
        <w:rPr>
          <w:rFonts w:ascii="Times New Roman" w:hAnsi="Times New Roman" w:cs="Times New Roman"/>
          <w:sz w:val="28"/>
        </w:rPr>
        <w:t>азвивать познавательную функцию речи: задавать вопросы и отвечать на них: «Где кошка? - Вот она!»;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BD1A06" w:rsidRPr="002B36EC">
        <w:rPr>
          <w:rFonts w:ascii="Times New Roman" w:hAnsi="Times New Roman" w:cs="Times New Roman"/>
          <w:sz w:val="28"/>
        </w:rPr>
        <w:t>онимать и передавать характер, особенности и повадки знакомых персонажей сказок, рассказов и мультфильмов;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="00BD1A06" w:rsidRPr="002B36EC">
        <w:rPr>
          <w:rFonts w:ascii="Times New Roman" w:hAnsi="Times New Roman" w:cs="Times New Roman"/>
          <w:sz w:val="28"/>
        </w:rPr>
        <w:t>акрепить умение детей пользоваться в речи монологическими и диалогическими формами;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1E4AC6" w:rsidRPr="002B36EC">
        <w:rPr>
          <w:rFonts w:ascii="Times New Roman" w:hAnsi="Times New Roman" w:cs="Times New Roman"/>
          <w:sz w:val="28"/>
        </w:rPr>
        <w:t>абота над словообразованием и словоизменением</w:t>
      </w:r>
      <w:r w:rsidR="00BD1A06" w:rsidRPr="002B36EC">
        <w:rPr>
          <w:rFonts w:ascii="Times New Roman" w:hAnsi="Times New Roman" w:cs="Times New Roman"/>
          <w:sz w:val="28"/>
        </w:rPr>
        <w:t>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BD1A06" w:rsidRPr="002B36EC">
        <w:rPr>
          <w:rFonts w:ascii="Times New Roman" w:hAnsi="Times New Roman" w:cs="Times New Roman"/>
          <w:sz w:val="28"/>
        </w:rPr>
        <w:t xml:space="preserve">ланировать в речи свои </w:t>
      </w:r>
      <w:r w:rsidR="001E4AC6" w:rsidRPr="002B36EC">
        <w:rPr>
          <w:rFonts w:ascii="Times New Roman" w:hAnsi="Times New Roman" w:cs="Times New Roman"/>
          <w:sz w:val="28"/>
        </w:rPr>
        <w:t>ближайшие действия;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AF235F" w:rsidRPr="002B36EC">
        <w:rPr>
          <w:rFonts w:ascii="Times New Roman" w:hAnsi="Times New Roman" w:cs="Times New Roman"/>
          <w:sz w:val="28"/>
        </w:rPr>
        <w:t>авать позитивное двигательное подкрепление эмоциональной реакции;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AF235F" w:rsidRPr="002B36EC">
        <w:rPr>
          <w:rFonts w:ascii="Times New Roman" w:hAnsi="Times New Roman" w:cs="Times New Roman"/>
          <w:sz w:val="28"/>
        </w:rPr>
        <w:t>оложительно реагировать на приход в группу воспит</w:t>
      </w:r>
      <w:r>
        <w:rPr>
          <w:rFonts w:ascii="Times New Roman" w:hAnsi="Times New Roman" w:cs="Times New Roman"/>
          <w:sz w:val="28"/>
        </w:rPr>
        <w:t>ателя и взаимодействовать с ним. Н</w:t>
      </w:r>
      <w:r w:rsidRPr="005E3954">
        <w:rPr>
          <w:rFonts w:ascii="Times New Roman" w:hAnsi="Times New Roman" w:cs="Times New Roman"/>
          <w:sz w:val="28"/>
        </w:rPr>
        <w:t>азывать педагогов по имени и отчеству</w:t>
      </w:r>
      <w:r>
        <w:rPr>
          <w:rFonts w:ascii="Times New Roman" w:hAnsi="Times New Roman" w:cs="Times New Roman"/>
          <w:sz w:val="28"/>
        </w:rPr>
        <w:t>.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2B36EC">
        <w:rPr>
          <w:rFonts w:ascii="Times New Roman" w:hAnsi="Times New Roman" w:cs="Times New Roman"/>
          <w:sz w:val="28"/>
        </w:rPr>
        <w:t>П</w:t>
      </w:r>
      <w:r w:rsidR="00AF235F" w:rsidRPr="002B36EC">
        <w:rPr>
          <w:rFonts w:ascii="Times New Roman" w:hAnsi="Times New Roman" w:cs="Times New Roman"/>
          <w:sz w:val="28"/>
        </w:rPr>
        <w:t xml:space="preserve">оложительно реагировать на одного из сверстников (друга, подругу), выделять его среди других детей, находиться рядом, не причиняя друг другу </w:t>
      </w:r>
      <w:r w:rsidRPr="002B36EC">
        <w:rPr>
          <w:rFonts w:ascii="Times New Roman" w:hAnsi="Times New Roman" w:cs="Times New Roman"/>
          <w:sz w:val="28"/>
        </w:rPr>
        <w:t xml:space="preserve">вреда и не создавая дискомфорта, 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AF235F" w:rsidRPr="002B36EC">
        <w:rPr>
          <w:rFonts w:ascii="Times New Roman" w:hAnsi="Times New Roman" w:cs="Times New Roman"/>
          <w:sz w:val="28"/>
        </w:rPr>
        <w:t>ыполнять предметно-игровые действия с игрушками и предметами из ближайшего окружения;</w:t>
      </w:r>
    </w:p>
    <w:p w:rsid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AF235F" w:rsidRPr="002B36EC">
        <w:rPr>
          <w:rFonts w:ascii="Times New Roman" w:hAnsi="Times New Roman" w:cs="Times New Roman"/>
          <w:sz w:val="28"/>
        </w:rPr>
        <w:t xml:space="preserve">ыполнять по речевой инструкции </w:t>
      </w:r>
      <w:r w:rsidR="001E4AC6" w:rsidRPr="002B36EC">
        <w:rPr>
          <w:rFonts w:ascii="Times New Roman" w:hAnsi="Times New Roman" w:cs="Times New Roman"/>
          <w:sz w:val="28"/>
        </w:rPr>
        <w:t>2</w:t>
      </w:r>
      <w:r w:rsidR="00AF235F" w:rsidRPr="002B36EC">
        <w:rPr>
          <w:rFonts w:ascii="Times New Roman" w:hAnsi="Times New Roman" w:cs="Times New Roman"/>
          <w:sz w:val="28"/>
        </w:rPr>
        <w:t>-</w:t>
      </w:r>
      <w:r w:rsidR="001E4AC6" w:rsidRPr="002B36EC">
        <w:rPr>
          <w:rFonts w:ascii="Times New Roman" w:hAnsi="Times New Roman" w:cs="Times New Roman"/>
          <w:sz w:val="28"/>
        </w:rPr>
        <w:t>3</w:t>
      </w:r>
      <w:r w:rsidR="00AF235F" w:rsidRPr="002B36EC">
        <w:rPr>
          <w:rFonts w:ascii="Times New Roman" w:hAnsi="Times New Roman" w:cs="Times New Roman"/>
          <w:sz w:val="28"/>
        </w:rPr>
        <w:t xml:space="preserve"> элементарных действия с игрушками.</w:t>
      </w:r>
    </w:p>
    <w:p w:rsidR="00EF61B2" w:rsidRPr="002B36EC" w:rsidRDefault="002B36EC" w:rsidP="007F247D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</w:t>
      </w:r>
      <w:r w:rsidR="00EF61B2" w:rsidRPr="002B36EC">
        <w:rPr>
          <w:rFonts w:ascii="Times New Roman" w:hAnsi="Times New Roman" w:cs="Times New Roman"/>
          <w:sz w:val="28"/>
        </w:rPr>
        <w:t xml:space="preserve">дентифицировать </w:t>
      </w:r>
      <w:r w:rsidR="001E4AC6" w:rsidRPr="002B36EC">
        <w:rPr>
          <w:rFonts w:ascii="Times New Roman" w:hAnsi="Times New Roman" w:cs="Times New Roman"/>
          <w:sz w:val="28"/>
        </w:rPr>
        <w:t>себя по полу (девочка, мальчик).</w:t>
      </w:r>
    </w:p>
    <w:p w:rsidR="005E3954" w:rsidRDefault="005E3954" w:rsidP="005E3954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E3954" w:rsidRPr="005E3954" w:rsidRDefault="00E826C6" w:rsidP="00E826C6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Методы и приемы, используемые для реализации программы</w:t>
      </w:r>
      <w:r w:rsidR="005E3954" w:rsidRPr="005E39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5E3954" w:rsidRPr="005E3954" w:rsidRDefault="005E3954" w:rsidP="005E395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Игровые методы и приемы: данные методы  и приемы позволяют усилить у ребенка социально-коммуникативную мотивацию.</w:t>
      </w:r>
    </w:p>
    <w:p w:rsidR="005E3954" w:rsidRPr="005E3954" w:rsidRDefault="005E3954" w:rsidP="005E395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Упражнения (вербальная имитация, комментирование изображения на картинках, работа с карточками): данный метод используется в ситуации структурированного занятия с целью формирования умения комментировать, отвечать на вопросы и задавать их, сообщать о своих чувствах и желаниях для формирования диалоговых навыков.</w:t>
      </w:r>
    </w:p>
    <w:p w:rsidR="005E3954" w:rsidRPr="005E3954" w:rsidRDefault="005E3954" w:rsidP="005E395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Беседа: данный метод актуален при работе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владеющими диалогической речью.</w:t>
      </w:r>
    </w:p>
    <w:p w:rsidR="005E3954" w:rsidRPr="005E3954" w:rsidRDefault="005E3954" w:rsidP="005E395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4. Чтение по ролям: данный метод осуществляется в случае формирования диалоговых навыков у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владеющих чтением.</w:t>
      </w:r>
    </w:p>
    <w:p w:rsidR="005E3954" w:rsidRPr="005E3954" w:rsidRDefault="005E3954" w:rsidP="005E395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Растормаживание речи, провокация </w:t>
      </w:r>
      <w:proofErr w:type="spellStart"/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эхолалий</w:t>
      </w:r>
      <w:proofErr w:type="spellEnd"/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данный прием используется для дальнейшего вызывания у ребенка самостоятельных высказываний.</w:t>
      </w:r>
    </w:p>
    <w:p w:rsidR="005E3954" w:rsidRPr="005E3954" w:rsidRDefault="005E3954" w:rsidP="005E395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Моделирование: данный прием обеспечивает ребенку возможность наблюдать, слушать, осуществлять перенос модели коммуникативного поведения.</w:t>
      </w:r>
    </w:p>
    <w:p w:rsidR="005E3954" w:rsidRPr="005E3954" w:rsidRDefault="005E3954" w:rsidP="005E395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Побуждение: данный прием используется для активного вызывания нужного коммуникативного поведения с помощью инструкций, напоминаний и повторной демонстрации.</w:t>
      </w:r>
    </w:p>
    <w:p w:rsidR="005E3954" w:rsidRDefault="005E3954" w:rsidP="005E3954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954">
        <w:rPr>
          <w:rFonts w:ascii="Times New Roman" w:eastAsia="Times New Roman" w:hAnsi="Times New Roman" w:cs="Times New Roman"/>
          <w:sz w:val="28"/>
          <w:szCs w:val="28"/>
          <w:lang w:eastAsia="ru-RU"/>
        </w:rPr>
        <w:t>8. Альтернативные коммуникативные системы: данный прием предоставляет детям дополнительную визуальную поддержку и способствует формированию вербальных и невербальных средств коммуникации.</w:t>
      </w:r>
    </w:p>
    <w:p w:rsidR="005E3954" w:rsidRDefault="005E3954" w:rsidP="001031BF">
      <w:pPr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36EC" w:rsidRDefault="00E826C6" w:rsidP="00E826C6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дидактический материал, и</w:t>
      </w:r>
      <w:r w:rsidR="002B36EC" w:rsidRPr="002B36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спользу</w:t>
      </w:r>
      <w:r w:rsidR="00AF235F" w:rsidRPr="002B36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ый </w:t>
      </w:r>
      <w:r w:rsidR="00740B6B" w:rsidRPr="002B36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AF235F" w:rsidRPr="002B36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B36EC" w:rsidRPr="002B36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коррекционно-образовательно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2B36EC" w:rsidRPr="002B36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процесс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2B36EC" w:rsidRPr="002B36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2B36EC" w:rsidRPr="002B36EC" w:rsidRDefault="002B36EC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6E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отографии.</w:t>
      </w:r>
    </w:p>
    <w:p w:rsidR="002B36EC" w:rsidRDefault="002B36EC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6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Демонстрационный, раздаточный</w:t>
      </w:r>
      <w:r w:rsidR="00F35B32" w:rsidRPr="002B3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различным тематикам.</w:t>
      </w:r>
    </w:p>
    <w:p w:rsidR="002B36EC" w:rsidRPr="002B36EC" w:rsidRDefault="002B36EC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6E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агнитная доска.</w:t>
      </w:r>
    </w:p>
    <w:p w:rsidR="002B36EC" w:rsidRDefault="00F56BAF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Конструкторы</w:t>
      </w:r>
      <w:r w:rsidR="002B36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36EC" w:rsidRDefault="002B36EC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35B32" w:rsidRPr="002B36E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кукол для пальчикового театра.</w:t>
      </w:r>
    </w:p>
    <w:p w:rsidR="002B36EC" w:rsidRDefault="002B36EC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Мягкие модули.</w:t>
      </w:r>
    </w:p>
    <w:p w:rsidR="002B36EC" w:rsidRDefault="002B36EC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 животных, сказочных персонажей.</w:t>
      </w:r>
    </w:p>
    <w:p w:rsidR="002B36EC" w:rsidRDefault="002B36EC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стол.</w:t>
      </w:r>
    </w:p>
    <w:p w:rsidR="002B36EC" w:rsidRDefault="002B36EC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книги.</w:t>
      </w:r>
    </w:p>
    <w:p w:rsidR="002B36EC" w:rsidRDefault="002B36EC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35B32" w:rsidRPr="002B36E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астольно-печатные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2539" w:rsidRPr="00F62539" w:rsidRDefault="002B36EC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1E4AC6" w:rsidRPr="002B36E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собия для индивидуальной работы</w:t>
      </w:r>
      <w:r w:rsidR="00F56B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2539" w:rsidRPr="00F62539" w:rsidRDefault="00F62539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 w:rsidR="001E4AC6" w:rsidRPr="00F625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екстовый материал для автоматизации и дифференциации звуков, работ</w:t>
      </w:r>
      <w:r w:rsidR="001E4AC6" w:rsidRPr="00F625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 над слоговой структурой слова</w:t>
      </w:r>
      <w:r w:rsidR="00F56B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6695" w:rsidRPr="00576695" w:rsidRDefault="00F62539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E4AC6" w:rsidRPr="00F6253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атериалы для обследования ус</w:t>
      </w:r>
      <w:r w:rsidR="001E4AC6" w:rsidRPr="00F6253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тной речи</w:t>
      </w:r>
      <w:r w:rsidR="00F56BA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6695" w:rsidRPr="00576695" w:rsidRDefault="00576695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="006144F1" w:rsidRPr="00576695">
        <w:rPr>
          <w:rFonts w:ascii="Times New Roman" w:eastAsia="Calibri" w:hAnsi="Times New Roman" w:cs="Times New Roman"/>
          <w:sz w:val="28"/>
          <w:szCs w:val="28"/>
        </w:rPr>
        <w:t>идактические игры и пособия на развитие внимания, памяти, словесно-логического мышления, зрительно-пространственных отношений, эмоций</w:t>
      </w:r>
      <w:r w:rsidR="00234C34">
        <w:rPr>
          <w:rFonts w:ascii="Times New Roman" w:hAnsi="Times New Roman" w:cs="Times New Roman"/>
          <w:sz w:val="28"/>
          <w:szCs w:val="28"/>
        </w:rPr>
        <w:t>, мелкой моторики рук.</w:t>
      </w:r>
    </w:p>
    <w:p w:rsidR="00576695" w:rsidRPr="00576695" w:rsidRDefault="00576695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144F1" w:rsidRPr="00576695">
        <w:rPr>
          <w:rFonts w:ascii="Times New Roman" w:eastAsia="Calibri" w:hAnsi="Times New Roman" w:cs="Times New Roman"/>
          <w:sz w:val="28"/>
          <w:szCs w:val="28"/>
        </w:rPr>
        <w:t>артотека предметных картинок на формирование слоговой структуры слова</w:t>
      </w:r>
      <w:r w:rsidR="00F56BAF">
        <w:rPr>
          <w:rFonts w:ascii="Times New Roman" w:hAnsi="Times New Roman" w:cs="Times New Roman"/>
          <w:sz w:val="28"/>
          <w:szCs w:val="28"/>
        </w:rPr>
        <w:t>.</w:t>
      </w:r>
    </w:p>
    <w:p w:rsidR="00576695" w:rsidRPr="00576695" w:rsidRDefault="00576695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="006144F1" w:rsidRPr="00576695">
        <w:rPr>
          <w:rFonts w:ascii="Times New Roman" w:eastAsia="Calibri" w:hAnsi="Times New Roman" w:cs="Times New Roman"/>
          <w:sz w:val="28"/>
          <w:szCs w:val="28"/>
        </w:rPr>
        <w:t xml:space="preserve">артотека предметных картинок на формирование </w:t>
      </w:r>
      <w:r w:rsidR="00F56BAF">
        <w:rPr>
          <w:rFonts w:ascii="Times New Roman" w:hAnsi="Times New Roman" w:cs="Times New Roman"/>
          <w:sz w:val="28"/>
          <w:szCs w:val="28"/>
        </w:rPr>
        <w:t>глагольного словаря.</w:t>
      </w:r>
    </w:p>
    <w:p w:rsidR="006144F1" w:rsidRPr="00576695" w:rsidRDefault="00576695" w:rsidP="007F247D">
      <w:pPr>
        <w:pStyle w:val="a6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144F1" w:rsidRPr="00576695">
        <w:rPr>
          <w:rFonts w:ascii="Times New Roman" w:eastAsia="Calibri" w:hAnsi="Times New Roman" w:cs="Times New Roman"/>
          <w:sz w:val="28"/>
          <w:szCs w:val="28"/>
        </w:rPr>
        <w:t>гры на развитие навыка словообразования; карточки-задания на развитие лексико-грамматического строя; игры на подбор антонимов.</w:t>
      </w:r>
    </w:p>
    <w:p w:rsidR="00DD33C3" w:rsidRPr="009E3074" w:rsidRDefault="00DD33C3" w:rsidP="001031BF">
      <w:p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F56BAF" w:rsidRDefault="00F56BAF" w:rsidP="001031BF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95CCB" w:rsidRDefault="00195CCB" w:rsidP="001031BF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95CCB" w:rsidRDefault="00195CCB" w:rsidP="001031BF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95CCB" w:rsidRDefault="00195CCB" w:rsidP="001031BF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95CCB" w:rsidRDefault="00195CCB" w:rsidP="00195CCB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Взаимосвязь работы логопеда и воспитателя в формировании социально-коммуникативных и речевых навыков у детей УО и РАС</w:t>
      </w:r>
    </w:p>
    <w:p w:rsidR="00DA04FE" w:rsidRDefault="00DA04FE" w:rsidP="00195CCB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95CCB" w:rsidRDefault="00195CCB" w:rsidP="00DA04FE">
      <w:p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Взаимосвязь работы логопеда и воспитателя будет способствовать закреплению навыков правильной речи, расширению, уточнению и активизации словарного запаса дошкольника.</w:t>
      </w:r>
    </w:p>
    <w:p w:rsidR="00195CCB" w:rsidRDefault="00195CCB" w:rsidP="00195CCB">
      <w:p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Единообразие подхода к речевой работе с дошкольниками, преемственность в требованиях к ним, а также в содержании и методах коррекционно-развивающей работы, способствует более успешной социализации детей с УО и РАС.</w:t>
      </w:r>
    </w:p>
    <w:p w:rsidR="00195CCB" w:rsidRDefault="00195CCB" w:rsidP="00195CCB">
      <w:p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Совместная деятельность логопеда и воспитателя преследует следующие цели:</w:t>
      </w:r>
    </w:p>
    <w:p w:rsidR="00195CCB" w:rsidRDefault="00195CCB" w:rsidP="00195CCB">
      <w:pPr>
        <w:pStyle w:val="a6"/>
        <w:numPr>
          <w:ilvl w:val="0"/>
          <w:numId w:val="11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Повышение эффективности коррекционно-образовательного процесса.</w:t>
      </w:r>
    </w:p>
    <w:p w:rsidR="00195CCB" w:rsidRDefault="00195CCB" w:rsidP="00195CCB">
      <w:pPr>
        <w:pStyle w:val="a6"/>
        <w:numPr>
          <w:ilvl w:val="0"/>
          <w:numId w:val="11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Оптимизации организационных и содержательных аспектов коррекционно-педагогической деятельности логопеда и воспитателя, как на всю группу детей, так и на каждого ребенка.</w:t>
      </w:r>
    </w:p>
    <w:p w:rsidR="00195CCB" w:rsidRDefault="00195CCB" w:rsidP="00195CCB">
      <w:pPr>
        <w:pStyle w:val="a6"/>
        <w:numPr>
          <w:ilvl w:val="0"/>
          <w:numId w:val="11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Социализация и адаптация детей с УО и РАС в детском коллективе.</w:t>
      </w:r>
    </w:p>
    <w:p w:rsidR="007034B0" w:rsidRDefault="007034B0" w:rsidP="006F36A5">
      <w:pPr>
        <w:pStyle w:val="a6"/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9923" w:type="dxa"/>
        <w:tblInd w:w="108" w:type="dxa"/>
        <w:tblLook w:val="04A0"/>
      </w:tblPr>
      <w:tblGrid>
        <w:gridCol w:w="4962"/>
        <w:gridCol w:w="4961"/>
      </w:tblGrid>
      <w:tr w:rsidR="00195CCB" w:rsidTr="00DA04FE">
        <w:tc>
          <w:tcPr>
            <w:tcW w:w="4962" w:type="dxa"/>
          </w:tcPr>
          <w:p w:rsidR="00195CCB" w:rsidRDefault="00195CCB" w:rsidP="00195CC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4961" w:type="dxa"/>
          </w:tcPr>
          <w:p w:rsidR="00195CCB" w:rsidRDefault="00195CCB" w:rsidP="00195CC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Логопед</w:t>
            </w:r>
          </w:p>
        </w:tc>
      </w:tr>
      <w:tr w:rsidR="00195CCB" w:rsidTr="00DA04FE">
        <w:tc>
          <w:tcPr>
            <w:tcW w:w="4962" w:type="dxa"/>
          </w:tcPr>
          <w:p w:rsidR="00195CCB" w:rsidRPr="00195CCB" w:rsidRDefault="00195CCB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5CCB">
              <w:rPr>
                <w:rFonts w:ascii="Times New Roman" w:eastAsia="Calibri" w:hAnsi="Times New Roman" w:cs="Times New Roman"/>
                <w:sz w:val="28"/>
                <w:szCs w:val="28"/>
              </w:rPr>
              <w:t>Формирует у детей необходимый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уровень знаний по словарной теме во время ООД и прогулок.</w:t>
            </w:r>
          </w:p>
        </w:tc>
        <w:tc>
          <w:tcPr>
            <w:tcW w:w="4961" w:type="dxa"/>
          </w:tcPr>
          <w:p w:rsidR="00195CCB" w:rsidRPr="00195CCB" w:rsidRDefault="00195CCB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Проводит основную словарную работу во время индивидуального занятия.</w:t>
            </w:r>
          </w:p>
        </w:tc>
      </w:tr>
      <w:tr w:rsidR="00195CCB" w:rsidTr="00DA04FE">
        <w:tc>
          <w:tcPr>
            <w:tcW w:w="4962" w:type="dxa"/>
          </w:tcPr>
          <w:p w:rsidR="00195CCB" w:rsidRPr="00195CCB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Проводит занятия по уточнению движений органов артикуляционного аппарата. </w:t>
            </w:r>
          </w:p>
        </w:tc>
        <w:tc>
          <w:tcPr>
            <w:tcW w:w="4961" w:type="dxa"/>
          </w:tcPr>
          <w:p w:rsidR="00195CCB" w:rsidRPr="00195CCB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Разучивает комплекс необходимых артикуляционных упражнений, предоставляет их воспитателю для закрепления.</w:t>
            </w:r>
          </w:p>
        </w:tc>
      </w:tr>
      <w:tr w:rsidR="00195CCB" w:rsidTr="00DA04FE">
        <w:tc>
          <w:tcPr>
            <w:tcW w:w="4962" w:type="dxa"/>
          </w:tcPr>
          <w:p w:rsidR="00195CCB" w:rsidRPr="00195CCB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Оказывает помощь логопеду во введении поставленных логопедом звуков в речь ребенка.</w:t>
            </w:r>
          </w:p>
        </w:tc>
        <w:tc>
          <w:tcPr>
            <w:tcW w:w="4961" w:type="dxa"/>
          </w:tcPr>
          <w:p w:rsidR="00195CCB" w:rsidRPr="00195CCB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Ставит и вводит в речи звуки, подготавливает речевой материал для закрепления автоматизации звуков воспитателем.</w:t>
            </w:r>
          </w:p>
        </w:tc>
      </w:tr>
      <w:tr w:rsidR="00195CCB" w:rsidTr="00DA04FE">
        <w:tc>
          <w:tcPr>
            <w:tcW w:w="4962" w:type="dxa"/>
          </w:tcPr>
          <w:p w:rsidR="00195CCB" w:rsidRPr="00195CCB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Обеспечивает полное практическое знакомство с предметами, с применением их в быту по назначению.</w:t>
            </w:r>
          </w:p>
        </w:tc>
        <w:tc>
          <w:tcPr>
            <w:tcW w:w="4961" w:type="dxa"/>
          </w:tcPr>
          <w:p w:rsidR="00195CCB" w:rsidRPr="00195CCB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Углубляет словарную работу, формирует у детей лексико-грамматические категории, а в ходе специальных упражнений обеспечивает их сознательное применение в речевом общении.</w:t>
            </w:r>
          </w:p>
        </w:tc>
      </w:tr>
      <w:tr w:rsidR="00195CCB" w:rsidTr="00DA04FE">
        <w:tc>
          <w:tcPr>
            <w:tcW w:w="4962" w:type="dxa"/>
          </w:tcPr>
          <w:p w:rsidR="00195CCB" w:rsidRPr="00195CCB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детским праздникам (закрепление речевого материала).</w:t>
            </w:r>
          </w:p>
        </w:tc>
        <w:tc>
          <w:tcPr>
            <w:tcW w:w="4961" w:type="dxa"/>
          </w:tcPr>
          <w:p w:rsidR="00195CCB" w:rsidRPr="00195CCB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детским праздникам (отбор речевого материала).</w:t>
            </w:r>
          </w:p>
        </w:tc>
      </w:tr>
      <w:tr w:rsidR="00DA04FE" w:rsidTr="00DA04FE">
        <w:tc>
          <w:tcPr>
            <w:tcW w:w="4962" w:type="dxa"/>
          </w:tcPr>
          <w:p w:rsidR="00DA04FE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Закрепляет сформированные речевые навыки.</w:t>
            </w:r>
          </w:p>
        </w:tc>
        <w:tc>
          <w:tcPr>
            <w:tcW w:w="4961" w:type="dxa"/>
          </w:tcPr>
          <w:p w:rsidR="00DA04FE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Формирует первичные речевые навыки.</w:t>
            </w:r>
          </w:p>
        </w:tc>
      </w:tr>
      <w:tr w:rsidR="00DA04FE" w:rsidTr="00DA04FE">
        <w:tc>
          <w:tcPr>
            <w:tcW w:w="4962" w:type="dxa"/>
          </w:tcPr>
          <w:p w:rsidR="00DA04FE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Развивает и закрепляет навыки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общения с другими детьми и взрослыми.</w:t>
            </w:r>
          </w:p>
        </w:tc>
        <w:tc>
          <w:tcPr>
            <w:tcW w:w="4961" w:type="dxa"/>
          </w:tcPr>
          <w:p w:rsidR="00DA04FE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Формирует навыки общения с другими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детьми и взрослыми.</w:t>
            </w:r>
          </w:p>
        </w:tc>
      </w:tr>
      <w:tr w:rsidR="00DA04FE" w:rsidTr="00DA04FE">
        <w:tc>
          <w:tcPr>
            <w:tcW w:w="4962" w:type="dxa"/>
          </w:tcPr>
          <w:p w:rsidR="00DA04FE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Учет лексической темы при проведении ООД в группе.</w:t>
            </w:r>
          </w:p>
        </w:tc>
        <w:tc>
          <w:tcPr>
            <w:tcW w:w="4961" w:type="dxa"/>
          </w:tcPr>
          <w:p w:rsidR="00DA04FE" w:rsidRDefault="007034B0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Изучение уровня речевых, познавательных и индивидуально-типологических особенностей детей, определение основных направлений и содержания работы с каждым из них.</w:t>
            </w:r>
          </w:p>
        </w:tc>
      </w:tr>
      <w:tr w:rsidR="00DA04FE" w:rsidTr="00DA04FE">
        <w:tc>
          <w:tcPr>
            <w:tcW w:w="4962" w:type="dxa"/>
          </w:tcPr>
          <w:p w:rsidR="00DA04FE" w:rsidRDefault="00DA04FE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Пополнение, уточнение и активизация словарного запаса детей по текущей лексической теме в процессе всех режимных моментов.</w:t>
            </w:r>
          </w:p>
        </w:tc>
        <w:tc>
          <w:tcPr>
            <w:tcW w:w="4961" w:type="dxa"/>
          </w:tcPr>
          <w:p w:rsidR="00DA04FE" w:rsidRDefault="007034B0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правильного речевого дыхания, чувства ритма и выразительности речи, работа над просодической стороной речи.</w:t>
            </w:r>
          </w:p>
        </w:tc>
      </w:tr>
      <w:tr w:rsidR="00DA04FE" w:rsidTr="00DA04FE">
        <w:tc>
          <w:tcPr>
            <w:tcW w:w="4962" w:type="dxa"/>
          </w:tcPr>
          <w:p w:rsidR="00DA04FE" w:rsidRDefault="007034B0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Постоянное совершенствование артикуляции, тонкой и общей моторики.</w:t>
            </w:r>
          </w:p>
        </w:tc>
        <w:tc>
          <w:tcPr>
            <w:tcW w:w="4961" w:type="dxa"/>
          </w:tcPr>
          <w:p w:rsidR="00DA04FE" w:rsidRDefault="007034B0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по коррекции звукопроизношения.</w:t>
            </w:r>
          </w:p>
        </w:tc>
      </w:tr>
      <w:tr w:rsidR="00DA04FE" w:rsidTr="00DA04FE">
        <w:tc>
          <w:tcPr>
            <w:tcW w:w="4962" w:type="dxa"/>
          </w:tcPr>
          <w:p w:rsidR="00DA04FE" w:rsidRDefault="007034B0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Системный контроль над поставленными звуками и грамматической правильностью речи в процессе всех режимных моментов.</w:t>
            </w:r>
          </w:p>
        </w:tc>
        <w:tc>
          <w:tcPr>
            <w:tcW w:w="4961" w:type="dxa"/>
          </w:tcPr>
          <w:p w:rsidR="00DA04FE" w:rsidRDefault="007034B0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Совершенствование фонематического восприятия и навыков звукового анализа и синтеза.</w:t>
            </w:r>
          </w:p>
        </w:tc>
      </w:tr>
      <w:tr w:rsidR="00DA04FE" w:rsidTr="00DA04FE">
        <w:tc>
          <w:tcPr>
            <w:tcW w:w="4962" w:type="dxa"/>
          </w:tcPr>
          <w:p w:rsidR="00DA04FE" w:rsidRDefault="007034B0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Включение отработанных грамматических конструкций в ситуацию естественного общения у детей.</w:t>
            </w:r>
          </w:p>
        </w:tc>
        <w:tc>
          <w:tcPr>
            <w:tcW w:w="4961" w:type="dxa"/>
          </w:tcPr>
          <w:p w:rsidR="00DA04FE" w:rsidRDefault="009E2C9B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по коррекции слоговой структуры.</w:t>
            </w:r>
          </w:p>
        </w:tc>
      </w:tr>
      <w:tr w:rsidR="00DA04FE" w:rsidTr="00DA04FE">
        <w:tc>
          <w:tcPr>
            <w:tcW w:w="4962" w:type="dxa"/>
          </w:tcPr>
          <w:p w:rsidR="00DA04FE" w:rsidRDefault="007034B0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связной речи (заучивание стихотворений, потешек, текстов, знакомство с художественной литературой, работа над пересказом и составлением всех видов рассказывания).</w:t>
            </w:r>
          </w:p>
        </w:tc>
        <w:tc>
          <w:tcPr>
            <w:tcW w:w="4961" w:type="dxa"/>
          </w:tcPr>
          <w:p w:rsidR="00DA04FE" w:rsidRDefault="009E2C9B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послоговой структуры слова..</w:t>
            </w:r>
          </w:p>
        </w:tc>
      </w:tr>
      <w:tr w:rsidR="00DA04FE" w:rsidTr="00DA04FE">
        <w:tc>
          <w:tcPr>
            <w:tcW w:w="4962" w:type="dxa"/>
          </w:tcPr>
          <w:p w:rsidR="00DA04FE" w:rsidRDefault="007034B0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у детей речевых навыков на индивидуальных занятиях по заданию логопеда.</w:t>
            </w:r>
          </w:p>
        </w:tc>
        <w:tc>
          <w:tcPr>
            <w:tcW w:w="4961" w:type="dxa"/>
          </w:tcPr>
          <w:p w:rsidR="00DA04FE" w:rsidRDefault="007034B0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и усвоение новых лексико-грамматических категорий.</w:t>
            </w:r>
          </w:p>
        </w:tc>
      </w:tr>
      <w:tr w:rsidR="009E2C9B" w:rsidTr="00DA04FE">
        <w:tc>
          <w:tcPr>
            <w:tcW w:w="4962" w:type="dxa"/>
          </w:tcPr>
          <w:p w:rsidR="009E2C9B" w:rsidRDefault="009E2C9B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понимания, внимания, логического мышления, воображения в игровых упражнениях на бездефектном речевом материале.</w:t>
            </w:r>
          </w:p>
        </w:tc>
        <w:tc>
          <w:tcPr>
            <w:tcW w:w="4961" w:type="dxa"/>
          </w:tcPr>
          <w:p w:rsidR="009E2C9B" w:rsidRDefault="009E2C9B" w:rsidP="006F36A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Обучение связной речи: развернутому смысловому высказыванию, состоящему из логически сочетающихся и грамматически правильных предложений</w:t>
            </w:r>
          </w:p>
        </w:tc>
      </w:tr>
      <w:tr w:rsidR="009E2C9B" w:rsidTr="00DA04FE">
        <w:tc>
          <w:tcPr>
            <w:tcW w:w="4962" w:type="dxa"/>
          </w:tcPr>
          <w:p w:rsidR="009E2C9B" w:rsidRDefault="00651097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навыков письма и чтения.</w:t>
            </w:r>
          </w:p>
        </w:tc>
        <w:tc>
          <w:tcPr>
            <w:tcW w:w="4961" w:type="dxa"/>
          </w:tcPr>
          <w:p w:rsidR="009E2C9B" w:rsidRDefault="009E2C9B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Предупреждение нарушений письма и чтения.</w:t>
            </w:r>
          </w:p>
        </w:tc>
      </w:tr>
      <w:tr w:rsidR="009E2C9B" w:rsidTr="00DA04FE">
        <w:tc>
          <w:tcPr>
            <w:tcW w:w="4962" w:type="dxa"/>
          </w:tcPr>
          <w:p w:rsidR="009E2C9B" w:rsidRDefault="00651097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творческих способностей.</w:t>
            </w:r>
          </w:p>
        </w:tc>
        <w:tc>
          <w:tcPr>
            <w:tcW w:w="4961" w:type="dxa"/>
          </w:tcPr>
          <w:p w:rsidR="009E2C9B" w:rsidRDefault="009E2C9B" w:rsidP="001031B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психических функций, тесно связанных с речью: словесно-логическое мышление, память, внимание, воображение.</w:t>
            </w:r>
          </w:p>
        </w:tc>
      </w:tr>
      <w:tr w:rsidR="00651097" w:rsidTr="006F36A5">
        <w:tc>
          <w:tcPr>
            <w:tcW w:w="9923" w:type="dxa"/>
            <w:gridSpan w:val="2"/>
          </w:tcPr>
          <w:p w:rsidR="00651097" w:rsidRDefault="00651097" w:rsidP="006F36A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рекомендаци</w:t>
            </w:r>
            <w:r w:rsidR="006F36A5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родителей</w:t>
            </w:r>
            <w:r w:rsidR="006F36A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F56BAF" w:rsidRDefault="00F56BAF" w:rsidP="001031BF">
      <w:pPr>
        <w:shd w:val="clear" w:color="auto" w:fill="FFFFFF"/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26C6" w:rsidRDefault="00E826C6" w:rsidP="00234C34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Литература</w:t>
      </w:r>
    </w:p>
    <w:p w:rsidR="00E826C6" w:rsidRPr="00C15A55" w:rsidRDefault="002D168B" w:rsidP="007F247D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15A55">
        <w:rPr>
          <w:rFonts w:ascii="Times New Roman" w:eastAsia="Calibri" w:hAnsi="Times New Roman" w:cs="Times New Roman"/>
          <w:sz w:val="28"/>
          <w:szCs w:val="28"/>
        </w:rPr>
        <w:t xml:space="preserve">Хаустов А.В. Формирование навыков речевой коммуникации у детей с расстройствами </w:t>
      </w:r>
      <w:proofErr w:type="spellStart"/>
      <w:r w:rsidRPr="00C15A55">
        <w:rPr>
          <w:rFonts w:ascii="Times New Roman" w:eastAsia="Calibri" w:hAnsi="Times New Roman" w:cs="Times New Roman"/>
          <w:sz w:val="28"/>
          <w:szCs w:val="28"/>
        </w:rPr>
        <w:t>аутисического</w:t>
      </w:r>
      <w:proofErr w:type="spellEnd"/>
      <w:r w:rsidRPr="00C15A55">
        <w:rPr>
          <w:rFonts w:ascii="Times New Roman" w:eastAsia="Calibri" w:hAnsi="Times New Roman" w:cs="Times New Roman"/>
          <w:sz w:val="28"/>
          <w:szCs w:val="28"/>
        </w:rPr>
        <w:t xml:space="preserve"> спектра. Учебное пособие / А.В. Хаустов // Москва : </w:t>
      </w:r>
      <w:proofErr w:type="spellStart"/>
      <w:r w:rsidRPr="00C15A55">
        <w:rPr>
          <w:rFonts w:ascii="Times New Roman" w:eastAsia="Calibri" w:hAnsi="Times New Roman" w:cs="Times New Roman"/>
          <w:sz w:val="28"/>
          <w:szCs w:val="28"/>
        </w:rPr>
        <w:t>ЦПМССДиП</w:t>
      </w:r>
      <w:proofErr w:type="spellEnd"/>
      <w:r w:rsidRPr="00C15A55">
        <w:rPr>
          <w:rFonts w:ascii="Times New Roman" w:eastAsia="Calibri" w:hAnsi="Times New Roman" w:cs="Times New Roman"/>
          <w:sz w:val="28"/>
          <w:szCs w:val="28"/>
        </w:rPr>
        <w:t>. – 2010. – 88 с.</w:t>
      </w:r>
    </w:p>
    <w:p w:rsidR="00E826C6" w:rsidRPr="00C15A55" w:rsidRDefault="002D168B" w:rsidP="007F247D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15A55">
        <w:rPr>
          <w:rFonts w:ascii="Times New Roman" w:eastAsia="Calibri" w:hAnsi="Times New Roman" w:cs="Times New Roman"/>
          <w:sz w:val="28"/>
          <w:szCs w:val="28"/>
        </w:rPr>
        <w:t>Исаев Д.Н. Умственная отсталость у детей и подростков / Д.Н. Исаев // Санкт-Петербург. – Речь. – 2007. – 39</w:t>
      </w:r>
      <w:r w:rsidR="00AE7818" w:rsidRPr="00C15A55">
        <w:rPr>
          <w:rFonts w:ascii="Times New Roman" w:eastAsia="Calibri" w:hAnsi="Times New Roman" w:cs="Times New Roman"/>
          <w:sz w:val="28"/>
          <w:szCs w:val="28"/>
        </w:rPr>
        <w:t>1</w:t>
      </w:r>
      <w:r w:rsidRPr="00C15A55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:rsidR="00E826C6" w:rsidRPr="00C15A55" w:rsidRDefault="00AE7818" w:rsidP="007F247D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C15A55">
        <w:rPr>
          <w:rFonts w:ascii="Times New Roman" w:eastAsia="Calibri" w:hAnsi="Times New Roman" w:cs="Times New Roman"/>
          <w:sz w:val="28"/>
          <w:szCs w:val="28"/>
        </w:rPr>
        <w:t>Маринчева</w:t>
      </w:r>
      <w:proofErr w:type="spellEnd"/>
      <w:r w:rsidRPr="00C15A55">
        <w:rPr>
          <w:rFonts w:ascii="Times New Roman" w:eastAsia="Calibri" w:hAnsi="Times New Roman" w:cs="Times New Roman"/>
          <w:sz w:val="28"/>
          <w:szCs w:val="28"/>
        </w:rPr>
        <w:t xml:space="preserve"> Г.С. Умственная отсталость / Г.С. </w:t>
      </w:r>
      <w:proofErr w:type="spellStart"/>
      <w:r w:rsidRPr="00C15A55">
        <w:rPr>
          <w:rFonts w:ascii="Times New Roman" w:eastAsia="Calibri" w:hAnsi="Times New Roman" w:cs="Times New Roman"/>
          <w:sz w:val="28"/>
          <w:szCs w:val="28"/>
        </w:rPr>
        <w:t>Маринчева</w:t>
      </w:r>
      <w:proofErr w:type="spellEnd"/>
      <w:r w:rsidRPr="00C15A55">
        <w:rPr>
          <w:rFonts w:ascii="Times New Roman" w:eastAsia="Calibri" w:hAnsi="Times New Roman" w:cs="Times New Roman"/>
          <w:sz w:val="28"/>
          <w:szCs w:val="28"/>
        </w:rPr>
        <w:t xml:space="preserve">, М.Ш. </w:t>
      </w:r>
      <w:proofErr w:type="spellStart"/>
      <w:r w:rsidRPr="00C15A55">
        <w:rPr>
          <w:rFonts w:ascii="Times New Roman" w:eastAsia="Calibri" w:hAnsi="Times New Roman" w:cs="Times New Roman"/>
          <w:sz w:val="28"/>
          <w:szCs w:val="28"/>
        </w:rPr>
        <w:t>Вроно</w:t>
      </w:r>
      <w:proofErr w:type="spellEnd"/>
      <w:r w:rsidRPr="00C15A55">
        <w:rPr>
          <w:rFonts w:ascii="Times New Roman" w:eastAsia="Calibri" w:hAnsi="Times New Roman" w:cs="Times New Roman"/>
          <w:sz w:val="28"/>
          <w:szCs w:val="28"/>
        </w:rPr>
        <w:t xml:space="preserve"> // Руководство по психиатрии / под. ред. А.С. </w:t>
      </w:r>
      <w:proofErr w:type="spellStart"/>
      <w:r w:rsidRPr="00C15A55">
        <w:rPr>
          <w:rFonts w:ascii="Times New Roman" w:eastAsia="Calibri" w:hAnsi="Times New Roman" w:cs="Times New Roman"/>
          <w:sz w:val="28"/>
          <w:szCs w:val="28"/>
        </w:rPr>
        <w:t>Тиганова</w:t>
      </w:r>
      <w:proofErr w:type="spellEnd"/>
      <w:r w:rsidRPr="00C15A55">
        <w:rPr>
          <w:rFonts w:ascii="Times New Roman" w:eastAsia="Calibri" w:hAnsi="Times New Roman" w:cs="Times New Roman"/>
          <w:sz w:val="28"/>
          <w:szCs w:val="28"/>
        </w:rPr>
        <w:t>. – в 2-х т. Т. 2. – Москва : Медицина. – 1999. – 725 с.</w:t>
      </w:r>
    </w:p>
    <w:p w:rsidR="00C15A55" w:rsidRPr="00C15A55" w:rsidRDefault="00C15A55" w:rsidP="007F247D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15A55">
        <w:rPr>
          <w:color w:val="000000"/>
          <w:sz w:val="28"/>
          <w:szCs w:val="28"/>
        </w:rPr>
        <w:t>Дементьева Н.Ф. Медико-педагогическая помощь умственно отсталым детям в специализированных учреждениях социального обеспечения / Н.Ф. Дементьева, Л.Н. Поперечная // Дефектология. – 1984. – № 5</w:t>
      </w:r>
    </w:p>
    <w:p w:rsidR="00C15A55" w:rsidRPr="00C15A55" w:rsidRDefault="00C15A55" w:rsidP="007F247D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rFonts w:eastAsia="Calibri"/>
          <w:color w:val="000000"/>
          <w:sz w:val="28"/>
          <w:szCs w:val="28"/>
        </w:rPr>
      </w:pPr>
      <w:r w:rsidRPr="00C15A55">
        <w:rPr>
          <w:color w:val="000000"/>
          <w:sz w:val="28"/>
          <w:szCs w:val="28"/>
        </w:rPr>
        <w:t xml:space="preserve">Дементьева Н.Ф Обучение и воспитание детей дошкольного возраста с выраженной умственной отсталостью / Н.Ф. Дементьева, Г.В. </w:t>
      </w:r>
      <w:proofErr w:type="spellStart"/>
      <w:r w:rsidRPr="00C15A55">
        <w:rPr>
          <w:color w:val="000000"/>
          <w:sz w:val="28"/>
          <w:szCs w:val="28"/>
        </w:rPr>
        <w:t>Цикото</w:t>
      </w:r>
      <w:proofErr w:type="spellEnd"/>
      <w:r w:rsidRPr="00C15A55">
        <w:rPr>
          <w:color w:val="000000"/>
          <w:sz w:val="28"/>
          <w:szCs w:val="28"/>
        </w:rPr>
        <w:t xml:space="preserve">, Т.Н. Исаева, Г.Н. </w:t>
      </w:r>
      <w:proofErr w:type="spellStart"/>
      <w:r w:rsidRPr="00C15A55">
        <w:rPr>
          <w:color w:val="000000"/>
          <w:sz w:val="28"/>
          <w:szCs w:val="28"/>
        </w:rPr>
        <w:t>Багаева</w:t>
      </w:r>
      <w:proofErr w:type="spellEnd"/>
      <w:r w:rsidRPr="00C15A55">
        <w:rPr>
          <w:color w:val="000000"/>
          <w:sz w:val="28"/>
          <w:szCs w:val="28"/>
        </w:rPr>
        <w:t>, А.А. Ерёмина // Дефектология. – 1994. – № 6</w:t>
      </w:r>
    </w:p>
    <w:p w:rsidR="00E826C6" w:rsidRDefault="004559F8" w:rsidP="007F247D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Балаева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В.И. Обследование детей старшего дошкольного возраста с задержкой речевого развития : в помощь логопедам, психоневрологам, воспитателям детских садов и педагогов школ / В.И.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Балаева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// Саратов. – 1964. – 31 с.</w:t>
      </w:r>
    </w:p>
    <w:p w:rsidR="004559F8" w:rsidRDefault="00D844D7" w:rsidP="007F247D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Мазалова С.Л. Наблюдение за поведенческими реакциями детей как метод определения клинико-психологической группы аутизма // </w:t>
      </w:r>
      <w:r w:rsidRPr="00D844D7">
        <w:rPr>
          <w:rFonts w:ascii="Times New Roman" w:eastAsia="Calibri" w:hAnsi="Times New Roman" w:cs="Times New Roman"/>
          <w:sz w:val="28"/>
          <w:szCs w:val="28"/>
        </w:rPr>
        <w:t>[</w:t>
      </w:r>
      <w:r>
        <w:rPr>
          <w:rFonts w:ascii="Times New Roman" w:eastAsia="Calibri" w:hAnsi="Times New Roman" w:cs="Times New Roman"/>
          <w:sz w:val="28"/>
          <w:szCs w:val="28"/>
        </w:rPr>
        <w:t>Электронный ресурс</w:t>
      </w:r>
      <w:r w:rsidRPr="00D844D7">
        <w:rPr>
          <w:rFonts w:ascii="Times New Roman" w:eastAsia="Calibri" w:hAnsi="Times New Roman" w:cs="Times New Roman"/>
          <w:sz w:val="28"/>
          <w:szCs w:val="28"/>
        </w:rPr>
        <w:t>]</w:t>
      </w:r>
      <w:r>
        <w:rPr>
          <w:rFonts w:ascii="Times New Roman" w:eastAsia="Calibri" w:hAnsi="Times New Roman" w:cs="Times New Roman"/>
          <w:sz w:val="28"/>
          <w:szCs w:val="28"/>
        </w:rPr>
        <w:t xml:space="preserve"> Журнал: Специальное образование. – 2002. – С. 22 – 24.</w:t>
      </w:r>
    </w:p>
    <w:p w:rsidR="00D844D7" w:rsidRDefault="00D844D7" w:rsidP="007F247D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Бейкер Б.Л. Путь к независимости: обучение детей с особенностями развития бытовым навыкам / Б.Л. Бейкер, А. Дж.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Брайтман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– Москва 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Теревинф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– 2002. – 320 с.</w:t>
      </w:r>
    </w:p>
    <w:p w:rsidR="00D844D7" w:rsidRDefault="00D844D7" w:rsidP="007F247D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Бубен С.С. Интеграция в общество детей с особенностями психофизического развития: проблемы и перспективы / С.С. Бубен // Дефектология. – 1996. - №5. – С. 3 – 11</w:t>
      </w:r>
    </w:p>
    <w:p w:rsidR="00D844D7" w:rsidRDefault="00D844D7" w:rsidP="007F247D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Клюев Е.В. Речевая коммуникация / Е.В. Клюев // Москва : Приор. – 1998. – 224 с.</w:t>
      </w:r>
    </w:p>
    <w:p w:rsidR="00D844D7" w:rsidRPr="00C15A55" w:rsidRDefault="002460C1" w:rsidP="007F247D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Нуриева Л.Г. Развитие речи у аутичных детей: методические разработки / Л.Г. Нуриева // Москва 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Теревинф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– 2003. – 160 с.</w:t>
      </w:r>
    </w:p>
    <w:p w:rsidR="00E826C6" w:rsidRPr="00C15A55" w:rsidRDefault="00E826C6" w:rsidP="00C15A5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C15A55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E826C6" w:rsidRDefault="00E826C6" w:rsidP="00C15A55">
      <w:pPr>
        <w:shd w:val="clear" w:color="auto" w:fill="FFFFFF"/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1</w:t>
      </w:r>
    </w:p>
    <w:p w:rsidR="00DD33C3" w:rsidRPr="009E3074" w:rsidRDefault="0038478C" w:rsidP="00F56BAF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Примерное</w:t>
      </w:r>
      <w:r w:rsidR="00DD33C3" w:rsidRPr="009E307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  <w:r w:rsidR="00DD33C3" w:rsidRPr="009E3074">
        <w:rPr>
          <w:rFonts w:ascii="Times New Roman" w:eastAsia="Calibri" w:hAnsi="Times New Roman" w:cs="Times New Roman"/>
          <w:b/>
          <w:sz w:val="28"/>
          <w:szCs w:val="28"/>
        </w:rPr>
        <w:t xml:space="preserve"> ра</w:t>
      </w:r>
      <w:r>
        <w:rPr>
          <w:rFonts w:ascii="Times New Roman" w:eastAsia="Calibri" w:hAnsi="Times New Roman" w:cs="Times New Roman"/>
          <w:b/>
          <w:sz w:val="28"/>
          <w:szCs w:val="28"/>
        </w:rPr>
        <w:t>боты</w:t>
      </w:r>
      <w:r w:rsidR="00E826C6">
        <w:rPr>
          <w:rFonts w:ascii="Times New Roman" w:eastAsia="Calibri" w:hAnsi="Times New Roman" w:cs="Times New Roman"/>
          <w:b/>
          <w:sz w:val="28"/>
          <w:szCs w:val="28"/>
        </w:rPr>
        <w:t xml:space="preserve"> логопеда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по формированию социально-</w:t>
      </w:r>
      <w:r w:rsidR="00DD33C3" w:rsidRPr="009E3074">
        <w:rPr>
          <w:rFonts w:ascii="Times New Roman" w:eastAsia="Calibri" w:hAnsi="Times New Roman" w:cs="Times New Roman"/>
          <w:b/>
          <w:sz w:val="28"/>
          <w:szCs w:val="28"/>
        </w:rPr>
        <w:t>коммуникативных и речевых навыков для детей у УО и РАС</w:t>
      </w:r>
    </w:p>
    <w:tbl>
      <w:tblPr>
        <w:tblStyle w:val="a9"/>
        <w:tblW w:w="0" w:type="auto"/>
        <w:tblInd w:w="-567" w:type="dxa"/>
        <w:tblLook w:val="04A0"/>
      </w:tblPr>
      <w:tblGrid>
        <w:gridCol w:w="2276"/>
        <w:gridCol w:w="2935"/>
        <w:gridCol w:w="2275"/>
        <w:gridCol w:w="2935"/>
      </w:tblGrid>
      <w:tr w:rsidR="00DD33C3" w:rsidRPr="009E3074" w:rsidTr="00F37D3E">
        <w:tc>
          <w:tcPr>
            <w:tcW w:w="2214" w:type="dxa"/>
          </w:tcPr>
          <w:p w:rsidR="00DD33C3" w:rsidRPr="009E3074" w:rsidRDefault="00DD33C3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УО</w:t>
            </w:r>
          </w:p>
        </w:tc>
        <w:tc>
          <w:tcPr>
            <w:tcW w:w="2855" w:type="dxa"/>
          </w:tcPr>
          <w:p w:rsidR="00DD33C3" w:rsidRPr="009E3074" w:rsidRDefault="00DD33C3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и приемы</w:t>
            </w:r>
          </w:p>
        </w:tc>
        <w:tc>
          <w:tcPr>
            <w:tcW w:w="2214" w:type="dxa"/>
          </w:tcPr>
          <w:p w:rsidR="00DD33C3" w:rsidRPr="009E3074" w:rsidRDefault="00DD33C3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</w:t>
            </w:r>
          </w:p>
        </w:tc>
        <w:tc>
          <w:tcPr>
            <w:tcW w:w="2855" w:type="dxa"/>
          </w:tcPr>
          <w:p w:rsidR="00DD33C3" w:rsidRPr="009E3074" w:rsidRDefault="00DD33C3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и приемы</w:t>
            </w:r>
          </w:p>
        </w:tc>
      </w:tr>
      <w:tr w:rsidR="0053328E" w:rsidRPr="009E3074" w:rsidTr="00F37D3E">
        <w:tc>
          <w:tcPr>
            <w:tcW w:w="2214" w:type="dxa"/>
          </w:tcPr>
          <w:p w:rsidR="0053328E" w:rsidRPr="009E3074" w:rsidRDefault="0053328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учебной позы</w:t>
            </w:r>
          </w:p>
        </w:tc>
        <w:tc>
          <w:tcPr>
            <w:tcW w:w="2855" w:type="dxa"/>
          </w:tcPr>
          <w:p w:rsidR="0053328E" w:rsidRPr="009E3074" w:rsidRDefault="0053328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Инструкция («Сядь прямо. Руки на стол.»). Принцип  систематичности и комплексного взаимодействия.</w:t>
            </w:r>
          </w:p>
        </w:tc>
        <w:tc>
          <w:tcPr>
            <w:tcW w:w="2214" w:type="dxa"/>
          </w:tcPr>
          <w:p w:rsidR="0053328E" w:rsidRPr="009E3074" w:rsidRDefault="0053328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учебной позы</w:t>
            </w:r>
          </w:p>
        </w:tc>
        <w:tc>
          <w:tcPr>
            <w:tcW w:w="2855" w:type="dxa"/>
          </w:tcPr>
          <w:p w:rsidR="0053328E" w:rsidRPr="009E3074" w:rsidRDefault="0053328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Инструкция («Сядь прямо. Руки на стол.»). Принцип  систематичности и комплексного взаимодействия.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Имитация 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«Сделай, как я» (Похлопай, постучи и т.д.). 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«Побуждение», «Моделирование».</w:t>
            </w:r>
          </w:p>
        </w:tc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Взгляд в глаза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Инструкция «Посмотри на меня» (можно использовать стимул). Принцип систематичности и комплексного взаимодействия</w:t>
            </w:r>
            <w:r w:rsidR="007B2087"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Метод «Побуждение».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Вызывание гласных по подражанию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Инструкция «Повтори». Принцип индивидуального подхода.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«Побуждение».</w:t>
            </w:r>
          </w:p>
        </w:tc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Имитация 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«Сделай, как я» (Похлопай, постучи и т.д.). 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«Побуждение», «Моделирование»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инструкции «Дай»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индивидуального подхода.</w:t>
            </w:r>
            <w:r w:rsidR="007B2087"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 «Побуждение».</w:t>
            </w:r>
          </w:p>
        </w:tc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Вызывание гласных по подражанию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Инструкция «Повтори». Принцип индивидуального подхода.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«Побуждение».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инструкции «Покажи»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индивидуального подхода.</w:t>
            </w:r>
          </w:p>
        </w:tc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инструкции «Дай»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индивидуального подхода.</w:t>
            </w:r>
            <w:r w:rsidR="007B2087"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Метод «Побуждение».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Вызывание </w:t>
            </w:r>
            <w:proofErr w:type="spellStart"/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звукокомплексов</w:t>
            </w:r>
            <w:proofErr w:type="spellEnd"/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«Повтори», «Назови» Принцип 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индивидуального подхода, 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наглядности.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системы».</w:t>
            </w:r>
          </w:p>
        </w:tc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Выполнение инструкции «Покажи»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««от простого к сложному»»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индивидуального подхода.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Формирование активного предметного словаря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«Повтори», «Назови» Принцип индивидуального подхода, 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наглядности.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системы».</w:t>
            </w:r>
          </w:p>
        </w:tc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Вызывание </w:t>
            </w:r>
            <w:proofErr w:type="spellStart"/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звукокомплексов</w:t>
            </w:r>
            <w:proofErr w:type="spellEnd"/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«Повтори», «Назови» Принцип индивидуального подхода, 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наглядности.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</w:t>
            </w:r>
            <w:r w:rsidR="00F37D3E"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«Растормаживание речи».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Вызывание простой бытовой фразы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«Повтори». 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и индивидуального подхода</w:t>
            </w:r>
          </w:p>
          <w:p w:rsidR="00F37D3E" w:rsidRPr="009E3074" w:rsidRDefault="00F37D3E" w:rsidP="0038478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«Упр</w:t>
            </w:r>
            <w:r w:rsidR="003847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жнения».</w:t>
            </w:r>
          </w:p>
        </w:tc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активного предметного словаря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«Повтори», «Назови» Принцип индивидуального подхода, 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наглядности.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</w:t>
            </w:r>
            <w:r w:rsidR="00F37D3E"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«Растормаживание речи».</w:t>
            </w:r>
          </w:p>
        </w:tc>
      </w:tr>
      <w:tr w:rsidR="00DD33C3" w:rsidRPr="009E3074" w:rsidTr="00F37D3E">
        <w:tc>
          <w:tcPr>
            <w:tcW w:w="2214" w:type="dxa"/>
          </w:tcPr>
          <w:p w:rsidR="00DD33C3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Постановка 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звуков</w:t>
            </w:r>
          </w:p>
        </w:tc>
        <w:tc>
          <w:tcPr>
            <w:tcW w:w="2855" w:type="dxa"/>
          </w:tcPr>
          <w:p w:rsidR="00DD33C3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Принцип 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индивидуального подхода,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14" w:type="dxa"/>
          </w:tcPr>
          <w:p w:rsidR="00DD33C3" w:rsidRPr="009E3074" w:rsidRDefault="0080137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Вызывание 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простой бытовой фразы</w:t>
            </w:r>
          </w:p>
        </w:tc>
        <w:tc>
          <w:tcPr>
            <w:tcW w:w="2855" w:type="dxa"/>
          </w:tcPr>
          <w:p w:rsidR="00DD33C3" w:rsidRPr="009E3074" w:rsidRDefault="0053328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Инструкция 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«Повтори». 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и индивидуального подхода</w:t>
            </w:r>
            <w:r w:rsidR="00F37D3E"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37D3E" w:rsidRPr="009E3074" w:rsidRDefault="00F37D3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 «Растормаживание речи».</w:t>
            </w:r>
          </w:p>
        </w:tc>
      </w:tr>
      <w:tr w:rsidR="00DD33C3" w:rsidRPr="009E3074" w:rsidTr="00F37D3E">
        <w:tc>
          <w:tcPr>
            <w:tcW w:w="2214" w:type="dxa"/>
          </w:tcPr>
          <w:p w:rsidR="00DD33C3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Автоматизация звуков</w:t>
            </w:r>
          </w:p>
        </w:tc>
        <w:tc>
          <w:tcPr>
            <w:tcW w:w="2855" w:type="dxa"/>
          </w:tcPr>
          <w:p w:rsidR="00DD33C3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индивидуального подхода,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наглядности.</w:t>
            </w:r>
          </w:p>
        </w:tc>
        <w:tc>
          <w:tcPr>
            <w:tcW w:w="2214" w:type="dxa"/>
          </w:tcPr>
          <w:p w:rsidR="00DD33C3" w:rsidRPr="009E3074" w:rsidRDefault="0080137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фраз по картинкам</w:t>
            </w:r>
          </w:p>
        </w:tc>
        <w:tc>
          <w:tcPr>
            <w:tcW w:w="2855" w:type="dxa"/>
          </w:tcPr>
          <w:p w:rsidR="00DD33C3" w:rsidRPr="009E3074" w:rsidRDefault="0053328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 «Назови» Принцип индивидуального подхода, 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наглядности.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системы».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фраз по картинкам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 «Назови» Принцип индивидуального подхода, 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наглядности.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системы», «Беседа».</w:t>
            </w:r>
          </w:p>
        </w:tc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Обогащение предметного словаря по лексическим темам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 «Назови» Принцип индивидуального подхода, 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наглядности.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системы».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Обогащение предметного словаря по лексическим темам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Инструкция  «Назови» Принцип индивидуального подхода, 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наглядности.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 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«Альтернативные коммуникативные системы», «Беседа».</w:t>
            </w:r>
          </w:p>
        </w:tc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психологической базы речи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связи речи с другими сторонами психического развития, дифференцированного подхода, индивидуального подхода</w:t>
            </w:r>
            <w:r w:rsidR="007B2087"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 «Альтернативные коммуникативные системы».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Развитие психологической базы речи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 связи речи с другими сторонами психического развития, дифференцированного подхода, индивидуального подхода</w:t>
            </w:r>
            <w:r w:rsidR="007B2087"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системы».</w:t>
            </w:r>
          </w:p>
        </w:tc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первичных графических навыко</w:t>
            </w:r>
            <w:r w:rsidR="007B2087"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и мелкой моторики.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индивидуального подхода, наглядности.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системы».</w:t>
            </w:r>
          </w:p>
        </w:tc>
      </w:tr>
      <w:tr w:rsidR="008D7DE6" w:rsidRPr="009E3074" w:rsidTr="00F37D3E">
        <w:tc>
          <w:tcPr>
            <w:tcW w:w="2214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первичных графических навыко</w:t>
            </w:r>
            <w:r w:rsidR="007B2087"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и мелкой моторики.</w:t>
            </w:r>
          </w:p>
        </w:tc>
        <w:tc>
          <w:tcPr>
            <w:tcW w:w="2855" w:type="dxa"/>
          </w:tcPr>
          <w:p w:rsidR="008D7DE6" w:rsidRPr="009E3074" w:rsidRDefault="008D7DE6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индивидуального подхода, наглядности.</w:t>
            </w:r>
          </w:p>
          <w:p w:rsidR="007B2087" w:rsidRPr="009E3074" w:rsidRDefault="007B2087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системы».</w:t>
            </w:r>
          </w:p>
        </w:tc>
        <w:tc>
          <w:tcPr>
            <w:tcW w:w="2214" w:type="dxa"/>
          </w:tcPr>
          <w:p w:rsidR="008D7DE6" w:rsidRPr="009E3074" w:rsidRDefault="00F37D3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грамматического строя речи</w:t>
            </w:r>
          </w:p>
        </w:tc>
        <w:tc>
          <w:tcPr>
            <w:tcW w:w="2855" w:type="dxa"/>
          </w:tcPr>
          <w:p w:rsidR="00F37D3E" w:rsidRPr="009E3074" w:rsidRDefault="00F37D3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индивидуального подхода, наглядности.</w:t>
            </w:r>
          </w:p>
          <w:p w:rsidR="008D7DE6" w:rsidRPr="009E3074" w:rsidRDefault="00F37D3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системы».</w:t>
            </w:r>
          </w:p>
        </w:tc>
      </w:tr>
      <w:tr w:rsidR="00F37D3E" w:rsidRPr="009E3074" w:rsidTr="00F37D3E">
        <w:trPr>
          <w:trHeight w:val="3193"/>
        </w:trPr>
        <w:tc>
          <w:tcPr>
            <w:tcW w:w="2214" w:type="dxa"/>
          </w:tcPr>
          <w:p w:rsidR="00F37D3E" w:rsidRPr="009E3074" w:rsidRDefault="00F37D3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5" w:type="dxa"/>
          </w:tcPr>
          <w:p w:rsidR="00F37D3E" w:rsidRPr="009E3074" w:rsidRDefault="00F37D3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4" w:type="dxa"/>
          </w:tcPr>
          <w:p w:rsidR="00F37D3E" w:rsidRPr="009E3074" w:rsidRDefault="00F37D3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грамматического строя речи</w:t>
            </w:r>
          </w:p>
        </w:tc>
        <w:tc>
          <w:tcPr>
            <w:tcW w:w="2855" w:type="dxa"/>
          </w:tcPr>
          <w:p w:rsidR="00F37D3E" w:rsidRPr="009E3074" w:rsidRDefault="00F37D3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Принцип </w:t>
            </w:r>
            <w:r w:rsidR="006F3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простого к сложному»</w:t>
            </w: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индивидуального подхода, наглядности.</w:t>
            </w:r>
          </w:p>
          <w:p w:rsidR="00F37D3E" w:rsidRPr="009E3074" w:rsidRDefault="00F37D3E" w:rsidP="001031B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0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«Альтернативные коммуникативные системы».</w:t>
            </w:r>
          </w:p>
        </w:tc>
      </w:tr>
    </w:tbl>
    <w:p w:rsidR="008D7DE6" w:rsidRPr="009E3074" w:rsidRDefault="008D7DE6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AC6" w:rsidRPr="009E3074" w:rsidRDefault="001E4AC6" w:rsidP="001031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A06" w:rsidRPr="009E3074" w:rsidRDefault="00BD1A06" w:rsidP="001031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A1053" w:rsidRPr="009E3074" w:rsidRDefault="006A1053" w:rsidP="001031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A1053" w:rsidRPr="009E3074" w:rsidRDefault="006A1053" w:rsidP="001031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6A1053" w:rsidRPr="009E3074" w:rsidRDefault="006A1053" w:rsidP="001031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38478C" w:rsidRPr="00E826C6" w:rsidRDefault="00E826C6" w:rsidP="00E826C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826C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38478C" w:rsidRDefault="0038478C" w:rsidP="0038478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Примерное</w:t>
      </w:r>
      <w:r w:rsidRPr="009E307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  <w:r w:rsidRPr="009E3074">
        <w:rPr>
          <w:rFonts w:ascii="Times New Roman" w:eastAsia="Calibri" w:hAnsi="Times New Roman" w:cs="Times New Roman"/>
          <w:b/>
          <w:sz w:val="28"/>
          <w:szCs w:val="28"/>
        </w:rPr>
        <w:t xml:space="preserve"> ра</w:t>
      </w:r>
      <w:r>
        <w:rPr>
          <w:rFonts w:ascii="Times New Roman" w:eastAsia="Calibri" w:hAnsi="Times New Roman" w:cs="Times New Roman"/>
          <w:b/>
          <w:sz w:val="28"/>
          <w:szCs w:val="28"/>
        </w:rPr>
        <w:t>боты воспитателя по формированию социально-</w:t>
      </w:r>
      <w:r w:rsidRPr="009E3074">
        <w:rPr>
          <w:rFonts w:ascii="Times New Roman" w:eastAsia="Calibri" w:hAnsi="Times New Roman" w:cs="Times New Roman"/>
          <w:b/>
          <w:sz w:val="28"/>
          <w:szCs w:val="28"/>
        </w:rPr>
        <w:t>коммуникативных и речевых навыков для детей у УО и РАС</w:t>
      </w:r>
    </w:p>
    <w:p w:rsidR="00092EA1" w:rsidRPr="009E3074" w:rsidRDefault="00092EA1" w:rsidP="0038478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2463"/>
        <w:gridCol w:w="7391"/>
      </w:tblGrid>
      <w:tr w:rsidR="0038478C" w:rsidTr="002D168B">
        <w:tc>
          <w:tcPr>
            <w:tcW w:w="2463" w:type="dxa"/>
          </w:tcPr>
          <w:p w:rsidR="0038478C" w:rsidRDefault="0038478C" w:rsidP="0038478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8478C" w:rsidRDefault="0038478C" w:rsidP="0038478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8478C" w:rsidRDefault="0038478C" w:rsidP="0038478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8478C">
              <w:rPr>
                <w:rFonts w:ascii="Times New Roman" w:hAnsi="Times New Roman" w:cs="Times New Roman"/>
                <w:b/>
                <w:sz w:val="28"/>
              </w:rPr>
              <w:t>Задачи</w:t>
            </w:r>
          </w:p>
        </w:tc>
        <w:tc>
          <w:tcPr>
            <w:tcW w:w="7391" w:type="dxa"/>
          </w:tcPr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1. Развивать общение и взаимодействие ребенка со взрослыми и сверстниками, социальный и эмоциональный интеллект, эмоциональную отзывчивость, сопереживанием,, доброжелательное отношение к окружающим, учить совершать действия по очереди.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2. Формировать образ «Я», уважительное отношение и чувства принадлежности к своей семье и к сообществу детей и взрослых в группе. Формировать гендерную и семейную принадлежность.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3. Развивать навыки самообслуживания.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4. Формировать саморегуляцию собственных действий.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5. Воспитывать культурно-гигиенические навыки.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6. Воспитывать позитивные установки к различным видам труда и творчества, воспитывать положительное отношение к труду.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7. Формировать первичные представления о безопасном поведении в быту, социуме, природе.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8. Формировать умение работать за столом не менее чем 15 минут, коммуницировать с педагогом, удерживать контакт с педагогом и сверстниками.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9. Знакомить с природой и природными явлениями.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10. Развивать умения устанавливать причинно-следственные связи между природными явлениями.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11. Расширение степени понимания обращенной речи.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12. Стимуляция вербальной имитации.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13. Обучение умениям работать с картинным материалом.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14. Введение способов альтернативной коммуникации.</w:t>
            </w:r>
          </w:p>
        </w:tc>
      </w:tr>
      <w:tr w:rsidR="0038478C" w:rsidTr="002D168B">
        <w:tc>
          <w:tcPr>
            <w:tcW w:w="2463" w:type="dxa"/>
          </w:tcPr>
          <w:p w:rsidR="0038478C" w:rsidRPr="0038478C" w:rsidRDefault="0038478C" w:rsidP="0038478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8478C">
              <w:rPr>
                <w:rFonts w:ascii="Times New Roman" w:hAnsi="Times New Roman" w:cs="Times New Roman"/>
                <w:b/>
                <w:sz w:val="28"/>
              </w:rPr>
              <w:t>Виды деятельности</w:t>
            </w:r>
          </w:p>
        </w:tc>
        <w:tc>
          <w:tcPr>
            <w:tcW w:w="7391" w:type="dxa"/>
          </w:tcPr>
          <w:p w:rsidR="0038478C" w:rsidRP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1.</w:t>
            </w:r>
            <w:r w:rsidR="0038478C" w:rsidRPr="0038478C">
              <w:rPr>
                <w:rFonts w:ascii="Times New Roman" w:hAnsi="Times New Roman" w:cs="Times New Roman"/>
                <w:sz w:val="28"/>
              </w:rPr>
              <w:t xml:space="preserve">Игровая (настольные игры «Лото», </w:t>
            </w:r>
            <w:proofErr w:type="spellStart"/>
            <w:r w:rsidR="0038478C" w:rsidRPr="0038478C">
              <w:rPr>
                <w:rFonts w:ascii="Times New Roman" w:hAnsi="Times New Roman" w:cs="Times New Roman"/>
                <w:sz w:val="28"/>
              </w:rPr>
              <w:t>пазлы</w:t>
            </w:r>
            <w:proofErr w:type="spellEnd"/>
            <w:r w:rsidR="0038478C" w:rsidRPr="0038478C">
              <w:rPr>
                <w:rFonts w:ascii="Times New Roman" w:hAnsi="Times New Roman" w:cs="Times New Roman"/>
                <w:sz w:val="28"/>
              </w:rPr>
              <w:t xml:space="preserve">, кубики и </w:t>
            </w:r>
            <w:proofErr w:type="spellStart"/>
            <w:r w:rsidR="0038478C" w:rsidRPr="0038478C">
              <w:rPr>
                <w:rFonts w:ascii="Times New Roman" w:hAnsi="Times New Roman" w:cs="Times New Roman"/>
                <w:sz w:val="28"/>
              </w:rPr>
              <w:t>т.д</w:t>
            </w:r>
            <w:proofErr w:type="spellEnd"/>
            <w:r w:rsidR="0038478C" w:rsidRPr="0038478C">
              <w:rPr>
                <w:rFonts w:ascii="Times New Roman" w:hAnsi="Times New Roman" w:cs="Times New Roman"/>
                <w:sz w:val="28"/>
              </w:rPr>
              <w:t>).</w:t>
            </w:r>
          </w:p>
          <w:p w:rsidR="0038478C" w:rsidRP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2.</w:t>
            </w:r>
            <w:r w:rsidR="0038478C" w:rsidRPr="0038478C">
              <w:rPr>
                <w:rFonts w:ascii="Times New Roman" w:hAnsi="Times New Roman" w:cs="Times New Roman"/>
                <w:sz w:val="28"/>
              </w:rPr>
              <w:t>Предметно-действенная (конструирование).</w:t>
            </w:r>
          </w:p>
          <w:p w:rsidR="0038478C" w:rsidRP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3.</w:t>
            </w:r>
            <w:r w:rsidR="0038478C" w:rsidRPr="0038478C">
              <w:rPr>
                <w:rFonts w:ascii="Times New Roman" w:hAnsi="Times New Roman" w:cs="Times New Roman"/>
                <w:sz w:val="28"/>
              </w:rPr>
              <w:t>Игры малой подвижности, игры «в кругу».</w:t>
            </w:r>
          </w:p>
          <w:p w:rsidR="0038478C" w:rsidRP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4.</w:t>
            </w:r>
            <w:r w:rsidR="0038478C" w:rsidRPr="0038478C">
              <w:rPr>
                <w:rFonts w:ascii="Times New Roman" w:hAnsi="Times New Roman" w:cs="Times New Roman"/>
                <w:sz w:val="28"/>
              </w:rPr>
              <w:t>Речевые игры.</w:t>
            </w:r>
          </w:p>
          <w:p w:rsidR="0038478C" w:rsidRP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5.</w:t>
            </w:r>
            <w:r w:rsidR="0038478C" w:rsidRPr="0038478C">
              <w:rPr>
                <w:rFonts w:ascii="Times New Roman" w:hAnsi="Times New Roman" w:cs="Times New Roman"/>
                <w:sz w:val="28"/>
              </w:rPr>
              <w:t>Изобразительная (лепка, рисование, аппликация).</w:t>
            </w:r>
          </w:p>
          <w:p w:rsidR="0038478C" w:rsidRP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6.</w:t>
            </w:r>
            <w:r w:rsidR="0038478C" w:rsidRPr="0038478C">
              <w:rPr>
                <w:rFonts w:ascii="Times New Roman" w:hAnsi="Times New Roman" w:cs="Times New Roman"/>
                <w:sz w:val="28"/>
              </w:rPr>
              <w:t xml:space="preserve">Игры на развитие мелкой моторики (крышечки, шишки,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8478C" w:rsidRPr="0038478C">
              <w:rPr>
                <w:rFonts w:ascii="Times New Roman" w:hAnsi="Times New Roman" w:cs="Times New Roman"/>
                <w:sz w:val="28"/>
              </w:rPr>
              <w:t xml:space="preserve">бусины и </w:t>
            </w:r>
            <w:proofErr w:type="spellStart"/>
            <w:r w:rsidR="0038478C" w:rsidRPr="0038478C">
              <w:rPr>
                <w:rFonts w:ascii="Times New Roman" w:hAnsi="Times New Roman" w:cs="Times New Roman"/>
                <w:sz w:val="28"/>
              </w:rPr>
              <w:t>т.д</w:t>
            </w:r>
            <w:proofErr w:type="spellEnd"/>
            <w:r w:rsidR="0038478C" w:rsidRPr="0038478C">
              <w:rPr>
                <w:rFonts w:ascii="Times New Roman" w:hAnsi="Times New Roman" w:cs="Times New Roman"/>
                <w:sz w:val="28"/>
              </w:rPr>
              <w:t>).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7.</w:t>
            </w:r>
            <w:r w:rsidR="0038478C" w:rsidRPr="0038478C">
              <w:rPr>
                <w:rFonts w:ascii="Times New Roman" w:hAnsi="Times New Roman" w:cs="Times New Roman"/>
                <w:sz w:val="28"/>
              </w:rPr>
              <w:t xml:space="preserve">Самообслуживание (привитие культурно-гигиенических навыков – учить намыливать руки мылом, вытирать руки полотенцем, складывать одежду на полку, учить убирать за собой игрушки и </w:t>
            </w:r>
            <w:proofErr w:type="spellStart"/>
            <w:r w:rsidR="0038478C" w:rsidRPr="0038478C">
              <w:rPr>
                <w:rFonts w:ascii="Times New Roman" w:hAnsi="Times New Roman" w:cs="Times New Roman"/>
                <w:sz w:val="28"/>
              </w:rPr>
              <w:t>т.д</w:t>
            </w:r>
            <w:proofErr w:type="spellEnd"/>
            <w:r w:rsidR="0038478C" w:rsidRPr="0038478C">
              <w:rPr>
                <w:rFonts w:ascii="Times New Roman" w:hAnsi="Times New Roman" w:cs="Times New Roman"/>
                <w:sz w:val="28"/>
              </w:rPr>
              <w:t>).</w:t>
            </w:r>
          </w:p>
        </w:tc>
      </w:tr>
      <w:tr w:rsidR="00092EA1" w:rsidTr="00092EA1">
        <w:trPr>
          <w:trHeight w:val="77"/>
        </w:trPr>
        <w:tc>
          <w:tcPr>
            <w:tcW w:w="2463" w:type="dxa"/>
          </w:tcPr>
          <w:p w:rsidR="00092EA1" w:rsidRPr="0038478C" w:rsidRDefault="00092EA1" w:rsidP="0038478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Форма организации </w:t>
            </w: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деятельности</w:t>
            </w:r>
          </w:p>
        </w:tc>
        <w:tc>
          <w:tcPr>
            <w:tcW w:w="7391" w:type="dxa"/>
          </w:tcPr>
          <w:p w:rsidR="00092EA1" w:rsidRDefault="00092EA1" w:rsidP="00092E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 1. </w:t>
            </w:r>
            <w:r w:rsidRPr="00092EA1">
              <w:rPr>
                <w:rFonts w:ascii="Times New Roman" w:hAnsi="Times New Roman" w:cs="Times New Roman"/>
                <w:sz w:val="28"/>
              </w:rPr>
              <w:t>Организованная образовательная деятельности (ООД)</w:t>
            </w:r>
          </w:p>
          <w:p w:rsidR="00092EA1" w:rsidRPr="00092EA1" w:rsidRDefault="00092EA1" w:rsidP="00092E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2. </w:t>
            </w:r>
            <w:r w:rsidRPr="00092EA1">
              <w:rPr>
                <w:rFonts w:ascii="Times New Roman" w:hAnsi="Times New Roman" w:cs="Times New Roman"/>
                <w:sz w:val="28"/>
              </w:rPr>
              <w:t>В подгруппах детей.</w:t>
            </w:r>
          </w:p>
          <w:p w:rsidR="00092EA1" w:rsidRDefault="00092EA1" w:rsidP="00092E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 3. </w:t>
            </w:r>
            <w:r w:rsidRPr="00092EA1">
              <w:rPr>
                <w:rFonts w:ascii="Times New Roman" w:hAnsi="Times New Roman" w:cs="Times New Roman"/>
                <w:sz w:val="28"/>
              </w:rPr>
              <w:t>Деятельность в парах.</w:t>
            </w:r>
          </w:p>
          <w:p w:rsidR="00092EA1" w:rsidRPr="00092EA1" w:rsidRDefault="00092EA1" w:rsidP="00092EA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4.</w:t>
            </w:r>
            <w:r w:rsidRPr="00092EA1">
              <w:rPr>
                <w:rFonts w:ascii="Times New Roman" w:hAnsi="Times New Roman" w:cs="Times New Roman"/>
                <w:sz w:val="28"/>
              </w:rPr>
              <w:t>Индивидуальная работа.</w:t>
            </w:r>
          </w:p>
          <w:p w:rsidR="00092EA1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5.</w:t>
            </w:r>
            <w:r w:rsidRPr="00092EA1">
              <w:rPr>
                <w:rFonts w:ascii="Times New Roman" w:hAnsi="Times New Roman" w:cs="Times New Roman"/>
                <w:sz w:val="28"/>
              </w:rPr>
              <w:t>Самостоятельная деятельность детей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38478C" w:rsidTr="002D168B">
        <w:tc>
          <w:tcPr>
            <w:tcW w:w="2463" w:type="dxa"/>
          </w:tcPr>
          <w:p w:rsidR="0038478C" w:rsidRPr="0038478C" w:rsidRDefault="0038478C" w:rsidP="0038478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8478C">
              <w:rPr>
                <w:rFonts w:ascii="Times New Roman" w:hAnsi="Times New Roman" w:cs="Times New Roman"/>
                <w:b/>
                <w:sz w:val="28"/>
              </w:rPr>
              <w:lastRenderedPageBreak/>
              <w:t>Ожидаемые результаты</w:t>
            </w:r>
          </w:p>
        </w:tc>
        <w:tc>
          <w:tcPr>
            <w:tcW w:w="7391" w:type="dxa"/>
          </w:tcPr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1. Появилось желание взаимодействовать со взрослыми, сверстниками, доброжелательное отношение к окружающим, умеет играть по очереди.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2. Умеет просить и обращаться ко взрослому.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3. Умеет выполнять самостоятельно многократно отработанное действие.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4</w:t>
            </w:r>
            <w:r w:rsidR="0038478C">
              <w:rPr>
                <w:rFonts w:ascii="Times New Roman" w:hAnsi="Times New Roman" w:cs="Times New Roman"/>
                <w:sz w:val="28"/>
              </w:rPr>
              <w:t>. На сенсорном материале может проверить себя при указании на ошибку.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5</w:t>
            </w:r>
            <w:r w:rsidR="0038478C">
              <w:rPr>
                <w:rFonts w:ascii="Times New Roman" w:hAnsi="Times New Roman" w:cs="Times New Roman"/>
                <w:sz w:val="28"/>
              </w:rPr>
              <w:t>. Работа за столом не менее 15 минут, удерживает контакт.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6</w:t>
            </w:r>
            <w:r w:rsidR="0038478C">
              <w:rPr>
                <w:rFonts w:ascii="Times New Roman" w:hAnsi="Times New Roman" w:cs="Times New Roman"/>
                <w:sz w:val="28"/>
              </w:rPr>
              <w:t>. Собирает вкладыш из 12 частей.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7</w:t>
            </w:r>
            <w:r w:rsidR="0038478C">
              <w:rPr>
                <w:rFonts w:ascii="Times New Roman" w:hAnsi="Times New Roman" w:cs="Times New Roman"/>
                <w:sz w:val="28"/>
              </w:rPr>
              <w:t>. Собирает крупные пазлы с опорой на образец.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8</w:t>
            </w:r>
            <w:r w:rsidR="0038478C">
              <w:rPr>
                <w:rFonts w:ascii="Times New Roman" w:hAnsi="Times New Roman" w:cs="Times New Roman"/>
                <w:sz w:val="28"/>
              </w:rPr>
              <w:t>. Появилось не менее 2-3- новых инструкций, которые понимает.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9</w:t>
            </w:r>
            <w:r w:rsidR="0038478C">
              <w:rPr>
                <w:rFonts w:ascii="Times New Roman" w:hAnsi="Times New Roman" w:cs="Times New Roman"/>
                <w:sz w:val="28"/>
              </w:rPr>
              <w:t>. Появились имитационные вербальные акты.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10</w:t>
            </w:r>
            <w:r w:rsidR="0038478C">
              <w:rPr>
                <w:rFonts w:ascii="Times New Roman" w:hAnsi="Times New Roman" w:cs="Times New Roman"/>
                <w:sz w:val="28"/>
              </w:rPr>
              <w:t>. Показывает на карточке 6 действий.</w:t>
            </w:r>
          </w:p>
        </w:tc>
      </w:tr>
      <w:tr w:rsidR="0038478C" w:rsidTr="002D168B">
        <w:tc>
          <w:tcPr>
            <w:tcW w:w="2463" w:type="dxa"/>
          </w:tcPr>
          <w:p w:rsidR="0038478C" w:rsidRPr="0038478C" w:rsidRDefault="0038478C" w:rsidP="0038478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8478C">
              <w:rPr>
                <w:rFonts w:ascii="Times New Roman" w:hAnsi="Times New Roman" w:cs="Times New Roman"/>
                <w:b/>
                <w:sz w:val="28"/>
              </w:rPr>
              <w:t>Формы оценивания результатов</w:t>
            </w:r>
          </w:p>
        </w:tc>
        <w:tc>
          <w:tcPr>
            <w:tcW w:w="7391" w:type="dxa"/>
          </w:tcPr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 xml:space="preserve">1. Наблюдение, фиксация времени, создание ситуаций применения в реальной жизни. </w:t>
            </w:r>
          </w:p>
          <w:p w:rsidR="0038478C" w:rsidRDefault="00092EA1" w:rsidP="0038478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38478C">
              <w:rPr>
                <w:rFonts w:ascii="Times New Roman" w:hAnsi="Times New Roman" w:cs="Times New Roman"/>
                <w:sz w:val="28"/>
              </w:rPr>
              <w:t>2. Анализ продуктов деятельности, участие в итоговом мероприятии.</w:t>
            </w:r>
          </w:p>
        </w:tc>
      </w:tr>
    </w:tbl>
    <w:p w:rsidR="00BD1A06" w:rsidRDefault="00BD1A06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1097" w:rsidRDefault="00651097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1097" w:rsidRDefault="00651097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2520" w:rsidRDefault="003B2520" w:rsidP="003B252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3B2520" w:rsidRPr="006F36A5" w:rsidRDefault="003B2520" w:rsidP="003B252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F36A5">
        <w:rPr>
          <w:rFonts w:ascii="Times New Roman" w:hAnsi="Times New Roman" w:cs="Times New Roman"/>
          <w:b/>
          <w:sz w:val="28"/>
        </w:rPr>
        <w:t>Примерный тематический план работы воспитателя по формированию социально-коммуникативных и речевых навыков у детей с УО и РАС</w:t>
      </w:r>
    </w:p>
    <w:tbl>
      <w:tblPr>
        <w:tblStyle w:val="a9"/>
        <w:tblW w:w="0" w:type="auto"/>
        <w:tblLook w:val="04A0"/>
      </w:tblPr>
      <w:tblGrid>
        <w:gridCol w:w="2220"/>
        <w:gridCol w:w="7634"/>
      </w:tblGrid>
      <w:tr w:rsidR="003B2520" w:rsidTr="00B874EE">
        <w:tc>
          <w:tcPr>
            <w:tcW w:w="9854" w:type="dxa"/>
            <w:gridSpan w:val="2"/>
          </w:tcPr>
          <w:p w:rsidR="003B2520" w:rsidRDefault="003B2520" w:rsidP="003B25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недели: «Дикие и домашние животные»</w:t>
            </w:r>
          </w:p>
        </w:tc>
      </w:tr>
      <w:tr w:rsidR="003B2520" w:rsidTr="003B2520">
        <w:tc>
          <w:tcPr>
            <w:tcW w:w="2220" w:type="dxa"/>
          </w:tcPr>
          <w:p w:rsidR="003B2520" w:rsidRPr="003B2520" w:rsidRDefault="003B2520" w:rsidP="003B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3B2520" w:rsidRDefault="003B2520" w:rsidP="003B252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ООД по теме «дикие и домашние животные».</w:t>
            </w:r>
          </w:p>
          <w:p w:rsidR="003B2520" w:rsidRDefault="003B2520" w:rsidP="003B252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Беседа: Зачем нужны животные человеку?».</w:t>
            </w:r>
          </w:p>
          <w:p w:rsidR="003B2520" w:rsidRDefault="003B2520" w:rsidP="003B25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художественной литературы.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3847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настольно-печатные игры</w:t>
            </w:r>
          </w:p>
        </w:tc>
        <w:tc>
          <w:tcPr>
            <w:tcW w:w="7634" w:type="dxa"/>
          </w:tcPr>
          <w:p w:rsidR="003B2520" w:rsidRPr="00B874EE" w:rsidRDefault="00B874EE" w:rsidP="00384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4EE">
              <w:rPr>
                <w:rFonts w:ascii="Times New Roman" w:hAnsi="Times New Roman" w:cs="Times New Roman"/>
                <w:sz w:val="28"/>
                <w:szCs w:val="28"/>
              </w:rPr>
              <w:t>Кубики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(4,6), пазлы, лото «Животные и растительный мир», домино «Животные», разрезные картинки.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3847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3B2520" w:rsidRPr="00B874EE" w:rsidRDefault="00B874EE" w:rsidP="00384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«Назови ласково», «Кто где живет?», «Угадай о ком рассказ?», «Чей детеныш?», «Один-много», загадки.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3847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3B2520" w:rsidRPr="00B874EE" w:rsidRDefault="00B874EE" w:rsidP="00384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Имитация движений животных. «Кто в домике живет?», «У медведя во бору».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3847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3B2520" w:rsidRPr="00B874EE" w:rsidRDefault="00B874EE" w:rsidP="00384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«Животные», конструкторы, интерактивный стол, игры с песком, «Выложи узор».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3847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384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3B2520" w:rsidRDefault="00E17842" w:rsidP="00384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E17842" w:rsidRPr="00B874EE" w:rsidRDefault="00E17842" w:rsidP="00384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  <w:tr w:rsidR="003B2520" w:rsidRPr="003B2520" w:rsidTr="00B874EE">
        <w:tc>
          <w:tcPr>
            <w:tcW w:w="9854" w:type="dxa"/>
            <w:gridSpan w:val="2"/>
          </w:tcPr>
          <w:p w:rsidR="003B2520" w:rsidRPr="003B2520" w:rsidRDefault="003B2520" w:rsidP="003B25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b/>
                <w:sz w:val="28"/>
              </w:rPr>
              <w:t xml:space="preserve">Тема недели: </w:t>
            </w:r>
            <w:r w:rsidR="00B874E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3B2520">
              <w:rPr>
                <w:rFonts w:ascii="Times New Roman" w:hAnsi="Times New Roman" w:cs="Times New Roman"/>
                <w:b/>
                <w:sz w:val="28"/>
              </w:rPr>
              <w:t>Животные жарких стран и севера</w:t>
            </w:r>
            <w:r w:rsidR="00B874E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</w:tr>
      <w:tr w:rsidR="003B2520" w:rsidTr="003B2520">
        <w:tc>
          <w:tcPr>
            <w:tcW w:w="2220" w:type="dxa"/>
          </w:tcPr>
          <w:p w:rsidR="003B2520" w:rsidRPr="003B2520" w:rsidRDefault="003B252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3B2520" w:rsidRPr="00B874EE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ООД по теме Животные жарких стран и севера». </w:t>
            </w:r>
            <w:r>
              <w:rPr>
                <w:rFonts w:ascii="Times New Roman" w:hAnsi="Times New Roman" w:cs="Times New Roman"/>
                <w:sz w:val="28"/>
              </w:rPr>
              <w:t>Чтение художественной литературы.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настольно-печатные игры</w:t>
            </w:r>
          </w:p>
        </w:tc>
        <w:tc>
          <w:tcPr>
            <w:tcW w:w="7634" w:type="dxa"/>
          </w:tcPr>
          <w:p w:rsidR="003B2520" w:rsidRPr="00B874EE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где живет?», лото «Животные», пазлы, разрезные картинки, «Четвертый лишний».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3B2520" w:rsidRPr="00B874EE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«Назови маму», «Чей детеныш?», «Один-много», «Закончи предложение», загадки.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3B2520" w:rsidRPr="00B874EE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Имитация движений животных. «Угадай, кто позвал?», «Зеркало».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3B2520" w:rsidRPr="00B874EE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Мозаика, конструкторы, интерактивный стол, игры с песком, мягкие модули.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3B2520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Игры с бумагой, водой, природным материалом.</w:t>
            </w:r>
          </w:p>
        </w:tc>
      </w:tr>
      <w:tr w:rsidR="003B2520" w:rsidRPr="00B874EE" w:rsidTr="00B874EE">
        <w:tc>
          <w:tcPr>
            <w:tcW w:w="9854" w:type="dxa"/>
            <w:gridSpan w:val="2"/>
          </w:tcPr>
          <w:p w:rsidR="003B2520" w:rsidRPr="00B874EE" w:rsidRDefault="003B2520" w:rsidP="00B874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74EE">
              <w:rPr>
                <w:rFonts w:ascii="Times New Roman" w:hAnsi="Times New Roman" w:cs="Times New Roman"/>
                <w:b/>
                <w:sz w:val="28"/>
              </w:rPr>
              <w:lastRenderedPageBreak/>
              <w:t>Тема недели:</w:t>
            </w:r>
            <w:r w:rsidR="00B874EE">
              <w:rPr>
                <w:rFonts w:ascii="Times New Roman" w:hAnsi="Times New Roman" w:cs="Times New Roman"/>
                <w:b/>
                <w:sz w:val="28"/>
              </w:rPr>
              <w:t xml:space="preserve"> «Зимующие и перелетные птицы»</w:t>
            </w:r>
          </w:p>
        </w:tc>
      </w:tr>
      <w:tr w:rsidR="003B2520" w:rsidTr="003B2520">
        <w:tc>
          <w:tcPr>
            <w:tcW w:w="2220" w:type="dxa"/>
          </w:tcPr>
          <w:p w:rsidR="003B2520" w:rsidRPr="003B2520" w:rsidRDefault="003B252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3B2520" w:rsidRPr="00B874EE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ООД по теме </w:t>
            </w:r>
            <w:r w:rsidRPr="00B874EE">
              <w:rPr>
                <w:rFonts w:ascii="Times New Roman" w:hAnsi="Times New Roman" w:cs="Times New Roman"/>
                <w:sz w:val="28"/>
              </w:rPr>
              <w:t>«Зимующие и перелетные птицы»</w:t>
            </w:r>
            <w:r>
              <w:rPr>
                <w:rFonts w:ascii="Times New Roman" w:hAnsi="Times New Roman" w:cs="Times New Roman"/>
                <w:sz w:val="28"/>
              </w:rPr>
              <w:t xml:space="preserve">. Беседа: «Помощь птицам зимой». Наблюдения на прогулке. </w:t>
            </w:r>
            <w:r w:rsidR="00BA3102">
              <w:rPr>
                <w:rFonts w:ascii="Times New Roman" w:hAnsi="Times New Roman" w:cs="Times New Roman"/>
                <w:sz w:val="28"/>
              </w:rPr>
              <w:t>Чтение художественной литературы.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настольно-печатные игры</w:t>
            </w:r>
          </w:p>
        </w:tc>
        <w:tc>
          <w:tcPr>
            <w:tcW w:w="7634" w:type="dxa"/>
          </w:tcPr>
          <w:p w:rsidR="003B2520" w:rsidRPr="00B874EE" w:rsidRDefault="00BA3102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Пазлы, кубики, разрезные картинки, лото «Птицы», «Кого не стало?».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3B2520" w:rsidRPr="00B874EE" w:rsidRDefault="00BA3102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«Угадай по описанию», «Чей клюв?», «Назови ласково»,  «Кто как голос подает?», «Что было бы, если…».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3B2520" w:rsidRPr="00B874EE" w:rsidRDefault="00BA3102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«Делай как я», «Гуси-гуси», игры в кругу с мячом, «Птички в гнездышке сидят».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3B2520" w:rsidRPr="00B874EE" w:rsidRDefault="00BA3102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Выложи по образцу, «Волшебные веревочки».</w:t>
            </w:r>
          </w:p>
        </w:tc>
      </w:tr>
      <w:tr w:rsidR="003B2520" w:rsidTr="003B2520">
        <w:tc>
          <w:tcPr>
            <w:tcW w:w="2220" w:type="dxa"/>
          </w:tcPr>
          <w:p w:rsidR="003B2520" w:rsidRDefault="003B2520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3B2520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  <w:tr w:rsidR="00B874EE" w:rsidRPr="003B2520" w:rsidTr="00B874EE">
        <w:tc>
          <w:tcPr>
            <w:tcW w:w="9854" w:type="dxa"/>
            <w:gridSpan w:val="2"/>
          </w:tcPr>
          <w:p w:rsidR="00B874EE" w:rsidRPr="003B2520" w:rsidRDefault="00B874EE" w:rsidP="00B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b/>
                <w:sz w:val="28"/>
              </w:rPr>
              <w:t xml:space="preserve">Тема недели: </w:t>
            </w:r>
            <w:r w:rsidR="005D41BA">
              <w:rPr>
                <w:rFonts w:ascii="Times New Roman" w:hAnsi="Times New Roman" w:cs="Times New Roman"/>
                <w:b/>
                <w:sz w:val="28"/>
              </w:rPr>
              <w:t>«Транспорт»</w:t>
            </w:r>
          </w:p>
        </w:tc>
      </w:tr>
      <w:tr w:rsidR="00B874EE" w:rsidTr="00B874EE">
        <w:tc>
          <w:tcPr>
            <w:tcW w:w="2220" w:type="dxa"/>
          </w:tcPr>
          <w:p w:rsidR="00B874EE" w:rsidRPr="003B2520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B874EE" w:rsidRPr="00B874EE" w:rsidRDefault="005D41BA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 по теме «Транспорт». Беседа: «Правила дорожного движения». Чтение художественной литературы.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настольно-печатные игры</w:t>
            </w:r>
          </w:p>
        </w:tc>
        <w:tc>
          <w:tcPr>
            <w:tcW w:w="7634" w:type="dxa"/>
          </w:tcPr>
          <w:p w:rsidR="00B874EE" w:rsidRPr="00B874EE" w:rsidRDefault="005D41BA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Выложи по образцу, пазлы, разрезные картинки, «Чего не стало?».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B874EE" w:rsidRPr="00B874EE" w:rsidRDefault="005D41BA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«Едет, летит, плывет…», «Один - много», «Четвертый лишний», загадки, «Что было бы, если…».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B874EE" w:rsidRPr="00B874EE" w:rsidRDefault="005D41BA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«Паровозик», «Еду-еду», игры с мячом в кругу, «Летает - не летает».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B874EE" w:rsidRPr="00B874EE" w:rsidRDefault="005D41BA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«Волшебные крышечки, игры с мягкими модулями, интерактивный стол, игры с песком.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B874EE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  <w:tr w:rsidR="00B874EE" w:rsidRPr="003B2520" w:rsidTr="00B874EE">
        <w:tc>
          <w:tcPr>
            <w:tcW w:w="9854" w:type="dxa"/>
            <w:gridSpan w:val="2"/>
          </w:tcPr>
          <w:p w:rsidR="00B874EE" w:rsidRPr="003B2520" w:rsidRDefault="00B874EE" w:rsidP="00B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b/>
                <w:sz w:val="28"/>
              </w:rPr>
              <w:t xml:space="preserve">Тема недели: </w:t>
            </w:r>
            <w:r w:rsidR="005D41BA">
              <w:rPr>
                <w:rFonts w:ascii="Times New Roman" w:hAnsi="Times New Roman" w:cs="Times New Roman"/>
                <w:b/>
                <w:sz w:val="28"/>
              </w:rPr>
              <w:t>«Овощи, фрукты»</w:t>
            </w:r>
          </w:p>
        </w:tc>
      </w:tr>
      <w:tr w:rsidR="00B874EE" w:rsidTr="00B874EE">
        <w:tc>
          <w:tcPr>
            <w:tcW w:w="2220" w:type="dxa"/>
          </w:tcPr>
          <w:p w:rsidR="00B874EE" w:rsidRPr="003B2520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B874EE" w:rsidRPr="00B874EE" w:rsidRDefault="005D41BA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ООД по теме «Овощи, фрукты». Беседа по теме: «Польза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овощей и фруктов». Чтение художественной литературы.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Дидактические и настольно-печатные игры</w:t>
            </w:r>
          </w:p>
        </w:tc>
        <w:tc>
          <w:tcPr>
            <w:tcW w:w="7634" w:type="dxa"/>
          </w:tcPr>
          <w:p w:rsidR="00B874EE" w:rsidRPr="00B874EE" w:rsidRDefault="005D41BA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«Овощи и фрукты», разрезные картинки, кубики «Овощи, фрукты» (4 и 6 частей)</w:t>
            </w:r>
            <w:r w:rsidR="006C3E9C">
              <w:rPr>
                <w:rFonts w:ascii="Times New Roman" w:hAnsi="Times New Roman" w:cs="Times New Roman"/>
                <w:sz w:val="28"/>
                <w:szCs w:val="28"/>
              </w:rPr>
              <w:t>, «Чудесные мешочки».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B874EE" w:rsidRPr="00B874EE" w:rsidRDefault="006C3E9C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«Угадай по описанию»,  «Что где растет?», «Из чего </w:t>
            </w:r>
            <w:r w:rsidR="00A95AE8">
              <w:rPr>
                <w:rFonts w:ascii="Times New Roman" w:hAnsi="Times New Roman" w:cs="Times New Roman"/>
                <w:sz w:val="28"/>
                <w:szCs w:val="28"/>
              </w:rPr>
              <w:t>сок?».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B874EE" w:rsidRPr="00B874EE" w:rsidRDefault="00A95AE8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с мячом, «Съедобное – не съедобное», </w:t>
            </w:r>
            <w:r w:rsidR="00202700">
              <w:rPr>
                <w:rFonts w:ascii="Times New Roman" w:hAnsi="Times New Roman" w:cs="Times New Roman"/>
                <w:sz w:val="28"/>
                <w:szCs w:val="28"/>
              </w:rPr>
              <w:t>«Делай как я», «Собери урожай».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B874EE" w:rsidRPr="00B874EE" w:rsidRDefault="00A95AE8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Мозаика, «Волшебные палочки», интерактивный стол, игры с песком.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B874EE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  <w:tr w:rsidR="00B874EE" w:rsidRPr="003B2520" w:rsidTr="00B874EE">
        <w:tc>
          <w:tcPr>
            <w:tcW w:w="9854" w:type="dxa"/>
            <w:gridSpan w:val="2"/>
          </w:tcPr>
          <w:p w:rsidR="00B874EE" w:rsidRPr="003B2520" w:rsidRDefault="00B874EE" w:rsidP="00B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b/>
                <w:sz w:val="28"/>
              </w:rPr>
              <w:t xml:space="preserve">Тема недели: </w:t>
            </w:r>
            <w:r w:rsidR="00A95AE8">
              <w:rPr>
                <w:rFonts w:ascii="Times New Roman" w:hAnsi="Times New Roman" w:cs="Times New Roman"/>
                <w:b/>
                <w:sz w:val="28"/>
              </w:rPr>
              <w:t>«Время года»</w:t>
            </w:r>
          </w:p>
        </w:tc>
      </w:tr>
      <w:tr w:rsidR="00B874EE" w:rsidTr="00B874EE">
        <w:tc>
          <w:tcPr>
            <w:tcW w:w="2220" w:type="dxa"/>
          </w:tcPr>
          <w:p w:rsidR="00B874EE" w:rsidRPr="003B2520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B874EE" w:rsidRPr="00B874EE" w:rsidRDefault="00A95AE8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 по теме «Время года». Беседа по теме «Живая и не живая природа». Наблюдения на прогулке. Чтение художественной литературы.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настольно-печатные игры</w:t>
            </w:r>
          </w:p>
        </w:tc>
        <w:tc>
          <w:tcPr>
            <w:tcW w:w="7634" w:type="dxa"/>
          </w:tcPr>
          <w:p w:rsidR="00B874EE" w:rsidRPr="00B874EE" w:rsidRDefault="00A95AE8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Пазлы «Времена года», разрезные картинки, «Когда это бывает?», </w:t>
            </w:r>
            <w:r w:rsidR="00E37E66">
              <w:rPr>
                <w:rFonts w:ascii="Times New Roman" w:hAnsi="Times New Roman" w:cs="Times New Roman"/>
                <w:sz w:val="28"/>
                <w:szCs w:val="28"/>
              </w:rPr>
              <w:t>Рамки и вкладыши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B874EE" w:rsidRPr="00B874EE" w:rsidRDefault="00A95AE8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«Хорошо-плохо», загадки, «Скажи наоборот», «Что лишнее?».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B874EE" w:rsidRPr="00B874EE" w:rsidRDefault="00A95AE8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«Где мы были – мы не скажем…», «Кто ты?».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Мозаика, «Волшебные веревочки», интерактивный стол, игры с песком.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B874EE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  <w:tr w:rsidR="00B874EE" w:rsidRPr="003B2520" w:rsidTr="00B874EE">
        <w:tc>
          <w:tcPr>
            <w:tcW w:w="9854" w:type="dxa"/>
            <w:gridSpan w:val="2"/>
          </w:tcPr>
          <w:p w:rsidR="00B874EE" w:rsidRPr="003B2520" w:rsidRDefault="00B874EE" w:rsidP="00B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b/>
                <w:sz w:val="28"/>
              </w:rPr>
              <w:t xml:space="preserve">Тема недели: </w:t>
            </w:r>
            <w:r w:rsidR="00202700">
              <w:rPr>
                <w:rFonts w:ascii="Times New Roman" w:hAnsi="Times New Roman" w:cs="Times New Roman"/>
                <w:b/>
                <w:sz w:val="28"/>
              </w:rPr>
              <w:t>«Деревья хвойные и лиственные»</w:t>
            </w:r>
          </w:p>
        </w:tc>
      </w:tr>
      <w:tr w:rsidR="00B874EE" w:rsidTr="00B874EE">
        <w:tc>
          <w:tcPr>
            <w:tcW w:w="2220" w:type="dxa"/>
          </w:tcPr>
          <w:p w:rsidR="00B874EE" w:rsidRPr="003B2520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B874EE" w:rsidRPr="00B874EE" w:rsidRDefault="00202700" w:rsidP="00202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 по теме «Что такое дерево?». Беседа по теме: «Для чего нужны деревья?». Наблюдения на прогулке. Чтение художественной литературы.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печатные игры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«От какого дерева лист?», «Части дерева», лото «Из чего что?».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Речевые игры</w:t>
            </w:r>
          </w:p>
        </w:tc>
        <w:tc>
          <w:tcPr>
            <w:tcW w:w="7634" w:type="dxa"/>
          </w:tcPr>
          <w:p w:rsidR="00B874EE" w:rsidRPr="00B874EE" w:rsidRDefault="00202700" w:rsidP="00202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«Угадай по описанию», «Чей лист, ветка?», «Назови ласково», загадки.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«Зеркало», «К дереву беги…», «Кто быстрее соберет игрушки».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Лото «Растения». «прищепки», игры с мягкими модулями, интерактивный стол, игры с песком.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B874EE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  <w:tr w:rsidR="00B874EE" w:rsidRPr="003B2520" w:rsidTr="00B874EE">
        <w:tc>
          <w:tcPr>
            <w:tcW w:w="9854" w:type="dxa"/>
            <w:gridSpan w:val="2"/>
          </w:tcPr>
          <w:p w:rsidR="00B874EE" w:rsidRPr="003B2520" w:rsidRDefault="00B874EE" w:rsidP="00B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b/>
                <w:sz w:val="28"/>
              </w:rPr>
              <w:t xml:space="preserve">Тема недели: </w:t>
            </w:r>
            <w:r w:rsidR="00202700">
              <w:rPr>
                <w:rFonts w:ascii="Times New Roman" w:hAnsi="Times New Roman" w:cs="Times New Roman"/>
                <w:b/>
                <w:sz w:val="28"/>
              </w:rPr>
              <w:t>«Цветы»</w:t>
            </w:r>
          </w:p>
        </w:tc>
      </w:tr>
      <w:tr w:rsidR="00B874EE" w:rsidTr="00B874EE">
        <w:tc>
          <w:tcPr>
            <w:tcW w:w="2220" w:type="dxa"/>
          </w:tcPr>
          <w:p w:rsidR="00B874EE" w:rsidRPr="003B2520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ООД по теме «Комнатные и садовые цветы». Беседа по теме: «Польза комнатных растений». Уход за растениями в группе и на участке. 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настольно-печатные игры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Разрезные картинки, кубики, пазлы, </w:t>
            </w:r>
            <w:r w:rsidR="00E37E66">
              <w:rPr>
                <w:rFonts w:ascii="Times New Roman" w:hAnsi="Times New Roman" w:cs="Times New Roman"/>
                <w:sz w:val="28"/>
                <w:szCs w:val="28"/>
              </w:rPr>
              <w:t>Рамки и вкладыши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«Часть – целое».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лишнее?», «Назови ласково», «Один – много», «Продолжи предложение», «Где растет?».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«Горячо – холодно», «Кто больше назовет действий?» (игра с мячом).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Выложи по образцу (разноцветные кружочки), «Выложи узор», интерактивный стол, игры с песком.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B874EE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  <w:tr w:rsidR="00B874EE" w:rsidRPr="003B2520" w:rsidTr="00B874EE">
        <w:tc>
          <w:tcPr>
            <w:tcW w:w="9854" w:type="dxa"/>
            <w:gridSpan w:val="2"/>
          </w:tcPr>
          <w:p w:rsidR="00B874EE" w:rsidRPr="003B2520" w:rsidRDefault="00B874EE" w:rsidP="00B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b/>
                <w:sz w:val="28"/>
              </w:rPr>
              <w:t xml:space="preserve">Тема недели: </w:t>
            </w:r>
            <w:r w:rsidR="00202700">
              <w:rPr>
                <w:rFonts w:ascii="Times New Roman" w:hAnsi="Times New Roman" w:cs="Times New Roman"/>
                <w:b/>
                <w:sz w:val="28"/>
              </w:rPr>
              <w:t>«Мебель»</w:t>
            </w:r>
          </w:p>
        </w:tc>
      </w:tr>
      <w:tr w:rsidR="00B874EE" w:rsidTr="00B874EE">
        <w:tc>
          <w:tcPr>
            <w:tcW w:w="2220" w:type="dxa"/>
          </w:tcPr>
          <w:p w:rsidR="00B874EE" w:rsidRPr="003B2520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 по теме «Мебель». Беседа по теме: «Из чего бы сделать мебель?». Чтение художественной литературы.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настольно-печатные игры</w:t>
            </w:r>
          </w:p>
        </w:tc>
        <w:tc>
          <w:tcPr>
            <w:tcW w:w="7634" w:type="dxa"/>
          </w:tcPr>
          <w:p w:rsidR="00B874EE" w:rsidRPr="00B874EE" w:rsidRDefault="00202700" w:rsidP="00202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«Выложи по образцу», «Чего не хватает?», кубики, разрезные картинки.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B874EE" w:rsidRPr="00B874EE" w:rsidRDefault="00202700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из чего?», «Большой – маленький», «Один – много», загадки.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Игры малой подвижности (коллективные)</w:t>
            </w:r>
          </w:p>
        </w:tc>
        <w:tc>
          <w:tcPr>
            <w:tcW w:w="7634" w:type="dxa"/>
          </w:tcPr>
          <w:p w:rsidR="00B874EE" w:rsidRPr="00B874EE" w:rsidRDefault="00202700" w:rsidP="00202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«Липучка», «Отвечай быстро» (игра с мячом в кругу).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Конструкторы, «Волшебные крышечки», интерактивный стол, игры с песком.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B874EE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  <w:tr w:rsidR="00B874EE" w:rsidRPr="003B2520" w:rsidTr="00B874EE">
        <w:tc>
          <w:tcPr>
            <w:tcW w:w="9854" w:type="dxa"/>
            <w:gridSpan w:val="2"/>
          </w:tcPr>
          <w:p w:rsidR="00B874EE" w:rsidRPr="003B2520" w:rsidRDefault="00B874EE" w:rsidP="00B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b/>
                <w:sz w:val="28"/>
              </w:rPr>
              <w:t xml:space="preserve">Тема недели: </w:t>
            </w:r>
            <w:r w:rsidR="00901E24">
              <w:rPr>
                <w:rFonts w:ascii="Times New Roman" w:hAnsi="Times New Roman" w:cs="Times New Roman"/>
                <w:b/>
                <w:sz w:val="28"/>
              </w:rPr>
              <w:t>«Посуда»</w:t>
            </w:r>
          </w:p>
        </w:tc>
      </w:tr>
      <w:tr w:rsidR="00B874EE" w:rsidTr="00B874EE">
        <w:tc>
          <w:tcPr>
            <w:tcW w:w="2220" w:type="dxa"/>
          </w:tcPr>
          <w:p w:rsidR="00B874EE" w:rsidRPr="003B2520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 по теме «Посуда». Беседа по теме: «Какой посуда была раньше?». Чтение художественной литературы.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настольно-печатные игры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Кубики, пазлы, </w:t>
            </w:r>
            <w:r w:rsidR="00E37E66">
              <w:rPr>
                <w:rFonts w:ascii="Times New Roman" w:hAnsi="Times New Roman" w:cs="Times New Roman"/>
                <w:sz w:val="28"/>
                <w:szCs w:val="28"/>
              </w:rPr>
              <w:t>Рамки и вкладыши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«Выложи по образцу», «Четвертый лишний».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«Большой – маленький», «Один – много», «Что из чего?», «Что лишнее?».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кого в руках шарик?», «Где мы были мы не скажем…».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«Разноцветные кружочки», «Волшебные веревочки», интерактивный стол, игры с песком.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B874EE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  <w:tr w:rsidR="00B874EE" w:rsidRPr="003B2520" w:rsidTr="00B874EE">
        <w:tc>
          <w:tcPr>
            <w:tcW w:w="9854" w:type="dxa"/>
            <w:gridSpan w:val="2"/>
          </w:tcPr>
          <w:p w:rsidR="00B874EE" w:rsidRPr="003B2520" w:rsidRDefault="00B874EE" w:rsidP="00B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b/>
                <w:sz w:val="28"/>
              </w:rPr>
              <w:t xml:space="preserve">Тема недели: </w:t>
            </w:r>
            <w:r w:rsidR="00901E24">
              <w:rPr>
                <w:rFonts w:ascii="Times New Roman" w:hAnsi="Times New Roman" w:cs="Times New Roman"/>
                <w:b/>
                <w:sz w:val="28"/>
              </w:rPr>
              <w:t>«Сказки»</w:t>
            </w:r>
          </w:p>
        </w:tc>
      </w:tr>
      <w:tr w:rsidR="00B874EE" w:rsidTr="00B874EE">
        <w:tc>
          <w:tcPr>
            <w:tcW w:w="2220" w:type="dxa"/>
          </w:tcPr>
          <w:p w:rsidR="00B874EE" w:rsidRPr="003B2520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 по теме «Сказки». Инсценировка сказки, чтение сказок.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настольно-печатные игры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Кубики, лото «Герои сказок», разрезные картинки.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Загадки, «Кто лишний?», «Угадай ,о ком расскажу», «Закончи предложение…».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B874EE" w:rsidRPr="00B874EE" w:rsidRDefault="00901E24" w:rsidP="00901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«Давайте поздороваемся», «Кто ты?», «Два мороза».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Игры в подгруппах,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парах.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Бусины, мозаика, конструкторы, интерактивный стол, игры с песком.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B874EE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  <w:tr w:rsidR="00B874EE" w:rsidRPr="003B2520" w:rsidTr="00B874EE">
        <w:tc>
          <w:tcPr>
            <w:tcW w:w="9854" w:type="dxa"/>
            <w:gridSpan w:val="2"/>
          </w:tcPr>
          <w:p w:rsidR="00B874EE" w:rsidRPr="003B2520" w:rsidRDefault="00B874EE" w:rsidP="00BA3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b/>
                <w:sz w:val="28"/>
              </w:rPr>
              <w:t xml:space="preserve">Тема недели: </w:t>
            </w:r>
            <w:r w:rsidR="00901E24">
              <w:rPr>
                <w:rFonts w:ascii="Times New Roman" w:hAnsi="Times New Roman" w:cs="Times New Roman"/>
                <w:b/>
                <w:sz w:val="28"/>
              </w:rPr>
              <w:t>«Профессии»</w:t>
            </w:r>
          </w:p>
        </w:tc>
      </w:tr>
      <w:tr w:rsidR="00B874EE" w:rsidTr="00901E24">
        <w:trPr>
          <w:trHeight w:val="393"/>
        </w:trPr>
        <w:tc>
          <w:tcPr>
            <w:tcW w:w="2220" w:type="dxa"/>
          </w:tcPr>
          <w:p w:rsidR="00B874EE" w:rsidRPr="003B2520" w:rsidRDefault="00B874EE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520"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 по теме «Профессии». беседа по теме: «Профессии мам и пап». Чтение художественной литературы.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Дидактические и настольно-печатные игры</w:t>
            </w:r>
          </w:p>
        </w:tc>
        <w:tc>
          <w:tcPr>
            <w:tcW w:w="7634" w:type="dxa"/>
          </w:tcPr>
          <w:p w:rsidR="00B874EE" w:rsidRPr="00B874EE" w:rsidRDefault="00901E24" w:rsidP="00E3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Лото «Профессии», пазлы, «Кто что делает?», </w:t>
            </w:r>
            <w:r w:rsidR="00E37E66">
              <w:rPr>
                <w:rFonts w:ascii="Times New Roman" w:hAnsi="Times New Roman" w:cs="Times New Roman"/>
                <w:sz w:val="28"/>
                <w:szCs w:val="28"/>
              </w:rPr>
              <w:t>Рамки и вкладыши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Речевые игры</w:t>
            </w:r>
          </w:p>
        </w:tc>
        <w:tc>
          <w:tcPr>
            <w:tcW w:w="7634" w:type="dxa"/>
          </w:tcPr>
          <w:p w:rsidR="00B874EE" w:rsidRPr="00B874EE" w:rsidRDefault="00901E24" w:rsidP="00901E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«Скажи правильно», «Как называется человек, который…», «Какое слово не подходит?», загадки «Что было бы, если…».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малой подвижности (коллективные)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«Морская волна», «Кто быстрее», «Делай как я», «Кто ты?».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Игры в подгруппах, парах.</w:t>
            </w:r>
          </w:p>
        </w:tc>
        <w:tc>
          <w:tcPr>
            <w:tcW w:w="7634" w:type="dxa"/>
          </w:tcPr>
          <w:p w:rsidR="00B874EE" w:rsidRPr="00B874EE" w:rsidRDefault="00901E24" w:rsidP="00B874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«Прищепки», «Волшебные веревочки», игры с мягкими модулями, интерактивный стол, игры с песком.</w:t>
            </w:r>
          </w:p>
        </w:tc>
      </w:tr>
      <w:tr w:rsidR="00B874EE" w:rsidTr="00B874EE">
        <w:tc>
          <w:tcPr>
            <w:tcW w:w="2220" w:type="dxa"/>
          </w:tcPr>
          <w:p w:rsidR="00B874EE" w:rsidRDefault="00B874EE" w:rsidP="00B874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Индивидуальная работа с детьми РАС</w:t>
            </w:r>
          </w:p>
        </w:tc>
        <w:tc>
          <w:tcPr>
            <w:tcW w:w="7634" w:type="dxa"/>
          </w:tcPr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«Принеси игрушку, предмет», «Покажи», «Найди такую же», «Выложи как я», «Разложи по порядку», «Обведи и заштрихуй», «Делай как я».</w:t>
            </w:r>
          </w:p>
          <w:p w:rsidR="00E17842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на ориентировку в пространстве (в помещении, на листе).</w:t>
            </w:r>
          </w:p>
          <w:p w:rsidR="00B874EE" w:rsidRPr="00B874EE" w:rsidRDefault="00E17842" w:rsidP="00E178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Игры с бумагой, водой, природным материалом.</w:t>
            </w:r>
          </w:p>
        </w:tc>
      </w:tr>
    </w:tbl>
    <w:p w:rsidR="00651097" w:rsidRDefault="00651097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1097" w:rsidRDefault="00651097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1097" w:rsidRDefault="00651097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1097" w:rsidRDefault="00651097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1097" w:rsidRDefault="00651097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CFB" w:rsidRDefault="003A2CFB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CFB" w:rsidRDefault="003A2CFB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CFB" w:rsidRDefault="003A2CFB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CFB" w:rsidRDefault="003A2CFB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CFB" w:rsidRDefault="003A2CFB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CFB" w:rsidRDefault="003A2CFB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CFB" w:rsidRDefault="003A2CFB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2CFB" w:rsidRDefault="003A2CFB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1097" w:rsidRDefault="00651097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1097" w:rsidRDefault="00651097" w:rsidP="003847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36A5" w:rsidRPr="00E37E66" w:rsidRDefault="006F36A5" w:rsidP="00E37E66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E37E66">
        <w:rPr>
          <w:rFonts w:ascii="Times New Roman" w:hAnsi="Times New Roman" w:cs="Times New Roman"/>
          <w:b/>
          <w:sz w:val="28"/>
        </w:rPr>
        <w:lastRenderedPageBreak/>
        <w:t>Приложение 4</w:t>
      </w:r>
    </w:p>
    <w:p w:rsidR="006F36A5" w:rsidRDefault="006F36A5" w:rsidP="00E37E6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37E66">
        <w:rPr>
          <w:rFonts w:ascii="Times New Roman" w:hAnsi="Times New Roman" w:cs="Times New Roman"/>
          <w:b/>
          <w:sz w:val="28"/>
        </w:rPr>
        <w:t>Консультации для родителей</w:t>
      </w:r>
    </w:p>
    <w:p w:rsidR="003A2CFB" w:rsidRDefault="003A2CFB" w:rsidP="003A2CF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>Когда рождается ребенок с нарушениями в развитии, особенно интеллекта, у родителей меняется взгляд на мир, отношение к самим себе, к другим людям. Вот почему решая вопросы реабилитации и интеграции в общество детей с умственной отсталостью</w:t>
      </w:r>
      <w:r w:rsidR="00A0463B">
        <w:rPr>
          <w:sz w:val="28"/>
          <w:szCs w:val="28"/>
        </w:rPr>
        <w:t xml:space="preserve"> и расстройствами аутистического спектра</w:t>
      </w:r>
      <w:r w:rsidRPr="003A2CFB">
        <w:rPr>
          <w:sz w:val="28"/>
          <w:szCs w:val="28"/>
        </w:rPr>
        <w:t>, исключительно важно знать особенности не только этих детей, но и их семей: многие из них остро нуждаются в комплексной социальной поддержке.</w:t>
      </w:r>
    </w:p>
    <w:p w:rsidR="00A0463B" w:rsidRDefault="003A2CFB" w:rsidP="003A2CF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 xml:space="preserve">Не всегда условия воспитания в семье бывают благоприятны для развития ребенка. Если воспитать нормального полноценного ребенка очень сложно, то воспитание ребенка с проблемами в развитии представляется особенно трудным и ответственным. Эту ответственность родители несут перед своим ребенком и перед обществом. </w:t>
      </w:r>
    </w:p>
    <w:p w:rsidR="00A0463B" w:rsidRPr="00A0463B" w:rsidRDefault="003A2CFB" w:rsidP="003A2CF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A0463B">
        <w:rPr>
          <w:sz w:val="28"/>
          <w:szCs w:val="28"/>
        </w:rPr>
        <w:t>Если дети, требующие особого внимания, лишены правильного воспитания, то недостатки усугубляются, а сами дети нередко становятся тяжелым</w:t>
      </w:r>
      <w:r w:rsidR="00A0463B" w:rsidRPr="00A0463B">
        <w:rPr>
          <w:sz w:val="28"/>
          <w:szCs w:val="28"/>
        </w:rPr>
        <w:t xml:space="preserve"> бременем для семьи и общества.</w:t>
      </w:r>
    </w:p>
    <w:p w:rsidR="00A0463B" w:rsidRDefault="003A2CFB" w:rsidP="003A2CF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 xml:space="preserve">Известный американский педиатр </w:t>
      </w:r>
      <w:proofErr w:type="spellStart"/>
      <w:r w:rsidRPr="003A2CFB">
        <w:rPr>
          <w:sz w:val="28"/>
          <w:szCs w:val="28"/>
        </w:rPr>
        <w:t>Бенджамин</w:t>
      </w:r>
      <w:proofErr w:type="spellEnd"/>
      <w:r w:rsidRPr="003A2CFB">
        <w:rPr>
          <w:sz w:val="28"/>
          <w:szCs w:val="28"/>
        </w:rPr>
        <w:t xml:space="preserve"> </w:t>
      </w:r>
      <w:proofErr w:type="spellStart"/>
      <w:r w:rsidRPr="003A2CFB">
        <w:rPr>
          <w:sz w:val="28"/>
          <w:szCs w:val="28"/>
        </w:rPr>
        <w:t>Спок</w:t>
      </w:r>
      <w:proofErr w:type="spellEnd"/>
      <w:r w:rsidRPr="003A2CFB">
        <w:rPr>
          <w:sz w:val="28"/>
          <w:szCs w:val="28"/>
        </w:rPr>
        <w:t>, рассматривая семьи, имеющие проблемных детей, выделяет следующие виды отноше</w:t>
      </w:r>
      <w:r w:rsidR="00A0463B">
        <w:rPr>
          <w:sz w:val="28"/>
          <w:szCs w:val="28"/>
        </w:rPr>
        <w:t>ний родителей к своему ребенку:</w:t>
      </w:r>
    </w:p>
    <w:p w:rsidR="00A0463B" w:rsidRDefault="003A2CFB" w:rsidP="003A2CF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>1. Стыдятся странностей своего ребенка, излишне оберегают его. Ребенок не чувствует себя спокойным и в безопасности, он</w:t>
      </w:r>
      <w:r w:rsidR="00A0463B">
        <w:rPr>
          <w:sz w:val="28"/>
          <w:szCs w:val="28"/>
        </w:rPr>
        <w:t xml:space="preserve"> замкнут, неудовлетворен собой.</w:t>
      </w:r>
    </w:p>
    <w:p w:rsidR="00A0463B" w:rsidRDefault="003A2CFB" w:rsidP="003A2CF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 xml:space="preserve">2. Ошибочно считают себя виновными в состоянии ребенка, настаивают на проведении самых неразумных методов «лечения», которые только расстраивают ребенка, но </w:t>
      </w:r>
      <w:r w:rsidR="00A0463B">
        <w:rPr>
          <w:sz w:val="28"/>
          <w:szCs w:val="28"/>
        </w:rPr>
        <w:t>не приносят ему никакой пользы.</w:t>
      </w:r>
    </w:p>
    <w:p w:rsidR="00A0463B" w:rsidRDefault="003A2CFB" w:rsidP="003A2CF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>3. Постепенно делают вывод о безнадежности состояния ребенка, отказывают в проявлении к нему как</w:t>
      </w:r>
      <w:r w:rsidR="00A0463B">
        <w:rPr>
          <w:sz w:val="28"/>
          <w:szCs w:val="28"/>
        </w:rPr>
        <w:t>их-либо знаков внимания, любви.</w:t>
      </w:r>
    </w:p>
    <w:p w:rsidR="00A0463B" w:rsidRDefault="003A2CFB" w:rsidP="003A2CF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>4. Не замечают проблем в развитии ребенка и доказывают себе и всему миру, что он ничуть не хуже других. Такие родители постоянно подстегивают ребенка, предъявляют к нему завышенные требования. Постоянное давление делает ребенка упрямым и раздражительным, а частые ситуации, в которых он чувствует себя некомпетентным,</w:t>
      </w:r>
      <w:r w:rsidR="00A0463B">
        <w:rPr>
          <w:sz w:val="28"/>
          <w:szCs w:val="28"/>
        </w:rPr>
        <w:t xml:space="preserve"> лишают его уверенности в себе.</w:t>
      </w:r>
    </w:p>
    <w:p w:rsidR="00A0463B" w:rsidRDefault="003A2CFB" w:rsidP="003A2CF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>5. Воспринимают ребенка естественно, позволяют бывать ему везде, не обращая внимания на взгляды и замечания. Ребенок чувствует себя уверенно, счастливо, во</w:t>
      </w:r>
      <w:r w:rsidR="00A0463B">
        <w:rPr>
          <w:sz w:val="28"/>
          <w:szCs w:val="28"/>
        </w:rPr>
        <w:t>спринимает себя таким, как все.</w:t>
      </w:r>
    </w:p>
    <w:p w:rsidR="00A0463B" w:rsidRDefault="00A0463B" w:rsidP="00A0463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Н</w:t>
      </w:r>
      <w:r w:rsidR="003A2CFB" w:rsidRPr="003A2CFB">
        <w:rPr>
          <w:sz w:val="28"/>
          <w:szCs w:val="28"/>
        </w:rPr>
        <w:t>еправильный стиль общения со стороны родителей, может усугубить име</w:t>
      </w:r>
      <w:r>
        <w:rPr>
          <w:sz w:val="28"/>
          <w:szCs w:val="28"/>
        </w:rPr>
        <w:t xml:space="preserve">ющуюся проблему развития детей. </w:t>
      </w:r>
      <w:r w:rsidR="003A2CFB" w:rsidRPr="003A2CFB">
        <w:rPr>
          <w:sz w:val="28"/>
          <w:szCs w:val="28"/>
        </w:rPr>
        <w:t>Если возникают воспитательные проблемы с умственно отсталым ребенком, то причины этого не низкий уровень его умственного развития, а ошибочные методы обращения с ним. </w:t>
      </w:r>
    </w:p>
    <w:p w:rsidR="00A0463B" w:rsidRDefault="003A2CFB" w:rsidP="00A0463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lastRenderedPageBreak/>
        <w:t xml:space="preserve">Часть родителей отказывается признать диагноз: либо они неадекватно оценивают состояние ребенка, либо опасаются испортить ему будущее «ярлыком» умственной отсталости. Эта проблема имеет социальные корни и связана с отношением общества к людям с умственной отсталостью. </w:t>
      </w:r>
    </w:p>
    <w:p w:rsidR="00A0463B" w:rsidRDefault="003A2CFB" w:rsidP="00A0463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>Когда дети подрастают, родители начинают понимать и принимать преимущества и необходимость специального (коррекционного) обучения. Однако это</w:t>
      </w:r>
      <w:r w:rsidR="00A0463B">
        <w:rPr>
          <w:sz w:val="28"/>
          <w:szCs w:val="28"/>
        </w:rPr>
        <w:t xml:space="preserve"> не избавляет семью от стресса.</w:t>
      </w:r>
    </w:p>
    <w:p w:rsidR="00A0463B" w:rsidRDefault="003A2CFB" w:rsidP="00A0463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 xml:space="preserve">Семья, имеющая ребенка с умственной отсталостью, на протяжении жизни переживает серию, «взлетов» и «падений», обусловленных субъективными и объективными причинами. Помощь детям с нарушением психического развития требует социально-педагогической поддержки их семей. </w:t>
      </w:r>
    </w:p>
    <w:p w:rsidR="003A2CFB" w:rsidRDefault="003A2CFB" w:rsidP="00A0463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  <w:r w:rsidRPr="003A2CFB">
        <w:rPr>
          <w:sz w:val="28"/>
          <w:szCs w:val="28"/>
        </w:rPr>
        <w:t>Для успешного семейного воспитания умственно отсталого ребенка важно помнить о том, что не только окружающие влияют на такого ребенка, но и сам ребенок в значительной степени влияет на окружающих, в пе</w:t>
      </w:r>
      <w:r w:rsidR="00A0463B">
        <w:rPr>
          <w:sz w:val="28"/>
          <w:szCs w:val="28"/>
        </w:rPr>
        <w:t>рвую очередь, конечно на семью.</w:t>
      </w:r>
    </w:p>
    <w:p w:rsidR="00C51194" w:rsidRDefault="00C51194" w:rsidP="00A0463B">
      <w:pPr>
        <w:pStyle w:val="a4"/>
        <w:spacing w:before="0" w:beforeAutospacing="0" w:after="0" w:afterAutospacing="0" w:line="276" w:lineRule="auto"/>
        <w:ind w:firstLine="708"/>
        <w:rPr>
          <w:sz w:val="28"/>
          <w:szCs w:val="28"/>
        </w:rPr>
      </w:pPr>
    </w:p>
    <w:p w:rsidR="00A0463B" w:rsidRPr="00C51194" w:rsidRDefault="00A0463B" w:rsidP="00C51194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C51194">
        <w:rPr>
          <w:b/>
          <w:sz w:val="28"/>
          <w:szCs w:val="28"/>
        </w:rPr>
        <w:t>Шпаргалка для родителей</w:t>
      </w:r>
    </w:p>
    <w:p w:rsidR="00C51194" w:rsidRDefault="00C51194" w:rsidP="00C51194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Принимайте ребенка таким, какой он есть</w:t>
      </w:r>
    </w:p>
    <w:p w:rsidR="00C51194" w:rsidRDefault="00C51194" w:rsidP="00C51194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Исходите из интересов ребенка</w:t>
      </w:r>
    </w:p>
    <w:p w:rsidR="00C51194" w:rsidRDefault="00C51194" w:rsidP="00C51194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Придерживайтесь определенного режима и ритма жизни ребенка</w:t>
      </w:r>
    </w:p>
    <w:p w:rsidR="00C51194" w:rsidRDefault="00C51194" w:rsidP="00C51194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Научится улавливать вербальные и невербальные сигналы ребенка, свидетельствующие о его дискомфорте</w:t>
      </w:r>
    </w:p>
    <w:p w:rsidR="00C51194" w:rsidRDefault="00C51194" w:rsidP="00C51194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Как можно чаще разговаривать с ребенком, заниматься с ним</w:t>
      </w:r>
    </w:p>
    <w:p w:rsidR="00C51194" w:rsidRDefault="00C51194" w:rsidP="00C51194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Обеспечить комфортную обстановку для общения и обучения</w:t>
      </w:r>
    </w:p>
    <w:p w:rsidR="00C51194" w:rsidRPr="00C51194" w:rsidRDefault="00C51194" w:rsidP="00C51194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Терпеливо объяснять ребенку смысл его деятельности, используя информацию (схемы, карты и т.п.)</w:t>
      </w:r>
    </w:p>
    <w:p w:rsidR="00A0463B" w:rsidRDefault="00A0463B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margin-left:322.4pt;margin-top:88.4pt;width:27.95pt;height:41.9pt;z-index:251658240"/>
        </w:pict>
      </w:r>
      <w:r>
        <w:rPr>
          <w:sz w:val="28"/>
          <w:szCs w:val="28"/>
        </w:rPr>
        <w:t xml:space="preserve">    </w:t>
      </w:r>
      <w:r w:rsidRPr="00832993">
        <w:rPr>
          <w:sz w:val="28"/>
          <w:szCs w:val="28"/>
        </w:rPr>
        <w:drawing>
          <wp:inline distT="0" distB="0" distL="0" distR="0">
            <wp:extent cx="2256723" cy="3008996"/>
            <wp:effectExtent l="19050" t="0" r="0" b="0"/>
            <wp:docPr id="7" name="Рисунок 9" descr="C:\Users\User\Desktop\тоикпро\Новая папка\IMG_20200228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оикпро\Новая папка\IMG_20200228_112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15" cy="301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993">
        <w:rPr>
          <w:sz w:val="28"/>
          <w:szCs w:val="28"/>
        </w:rPr>
        <w:drawing>
          <wp:inline distT="0" distB="0" distL="0" distR="0">
            <wp:extent cx="2246479" cy="2995337"/>
            <wp:effectExtent l="19050" t="0" r="1421" b="0"/>
            <wp:docPr id="11" name="Рисунок 7" descr="C:\Users\User\Desktop\тоикпро\Новая папка\IMG_20200228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оикпро\Новая папка\IMG_20200228_112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90" cy="30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924" w:rsidRDefault="00832993" w:rsidP="00832993">
      <w:pPr>
        <w:pStyle w:val="a4"/>
        <w:spacing w:before="0" w:beforeAutospacing="0" w:after="0" w:afterAutospacing="0" w:line="276" w:lineRule="auto"/>
        <w:ind w:left="-851" w:firstLine="851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96" style="position:absolute;left:0;text-align:left;margin-left:192.55pt;margin-top:242.55pt;width:27.95pt;height:41.9pt;z-index:251674624"/>
        </w:pict>
      </w:r>
      <w:r>
        <w:rPr>
          <w:noProof/>
          <w:sz w:val="28"/>
          <w:szCs w:val="28"/>
        </w:rPr>
        <w:pict>
          <v:shape id="_x0000_s1034" type="#_x0000_t96" style="position:absolute;left:0;text-align:left;margin-left:290.5pt;margin-top:251.05pt;width:15.95pt;height:23.7pt;z-index:251666432"/>
        </w:pict>
      </w:r>
      <w:r>
        <w:rPr>
          <w:noProof/>
          <w:sz w:val="28"/>
          <w:szCs w:val="28"/>
        </w:rPr>
        <w:pict>
          <v:shape id="_x0000_s1033" type="#_x0000_t96" style="position:absolute;left:0;text-align:left;margin-left:380.8pt;margin-top:319.85pt;width:15.95pt;height:23.7pt;z-index:251665408"/>
        </w:pict>
      </w:r>
      <w:r>
        <w:rPr>
          <w:noProof/>
          <w:sz w:val="28"/>
          <w:szCs w:val="28"/>
        </w:rPr>
        <w:pict>
          <v:shape id="_x0000_s1032" type="#_x0000_t96" style="position:absolute;left:0;text-align:left;margin-left:72.35pt;margin-top:319.85pt;width:15.95pt;height:23.7pt;z-index:251664384"/>
        </w:pict>
      </w:r>
      <w:r>
        <w:rPr>
          <w:noProof/>
          <w:sz w:val="28"/>
          <w:szCs w:val="28"/>
        </w:rPr>
        <w:pict>
          <v:shape id="_x0000_s1031" type="#_x0000_t96" style="position:absolute;left:0;text-align:left;margin-left:26pt;margin-top:319.85pt;width:15.95pt;height:23.7pt;z-index:251663360"/>
        </w:pict>
      </w:r>
      <w:r>
        <w:rPr>
          <w:noProof/>
          <w:sz w:val="28"/>
          <w:szCs w:val="28"/>
        </w:rPr>
        <w:pict>
          <v:shape id="_x0000_s1030" type="#_x0000_t96" style="position:absolute;left:0;text-align:left;margin-left:10.05pt;margin-top:329.5pt;width:15.95pt;height:23.7pt;z-index:251662336"/>
        </w:pict>
      </w:r>
      <w:r>
        <w:rPr>
          <w:noProof/>
          <w:sz w:val="28"/>
          <w:szCs w:val="28"/>
        </w:rPr>
        <w:pict>
          <v:shape id="_x0000_s1029" type="#_x0000_t96" style="position:absolute;left:0;text-align:left;margin-left:142.05pt;margin-top:74.9pt;width:27.95pt;height:41.9pt;z-index:251661312"/>
        </w:pict>
      </w:r>
      <w:r>
        <w:rPr>
          <w:noProof/>
          <w:sz w:val="28"/>
          <w:szCs w:val="28"/>
        </w:rPr>
        <w:pict>
          <v:shape id="_x0000_s1028" type="#_x0000_t96" style="position:absolute;left:0;text-align:left;margin-left:306.45pt;margin-top:108.2pt;width:15.95pt;height:23.7pt;z-index:251660288"/>
        </w:pict>
      </w:r>
      <w:r>
        <w:rPr>
          <w:sz w:val="28"/>
          <w:szCs w:val="28"/>
        </w:rPr>
        <w:t xml:space="preserve">         </w:t>
      </w:r>
      <w:r w:rsidRPr="00832993">
        <w:rPr>
          <w:sz w:val="28"/>
          <w:szCs w:val="28"/>
        </w:rPr>
        <w:drawing>
          <wp:inline distT="0" distB="0" distL="0" distR="0">
            <wp:extent cx="2041762" cy="2722380"/>
            <wp:effectExtent l="19050" t="0" r="0" b="0"/>
            <wp:docPr id="10" name="Рисунок 8" descr="C:\Users\User\Desktop\тоикпро\Новая папка\IMG_20200228_1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оикпро\Новая папка\IMG_20200228_112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20" cy="27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993">
        <w:rPr>
          <w:sz w:val="28"/>
          <w:szCs w:val="28"/>
        </w:rPr>
        <w:drawing>
          <wp:inline distT="0" distB="0" distL="0" distR="0">
            <wp:extent cx="2031525" cy="2708729"/>
            <wp:effectExtent l="19050" t="0" r="6825" b="0"/>
            <wp:docPr id="13" name="Рисунок 6" descr="C:\Users\User\Desktop\тоикпро\Новая папка\IMG_20200228_1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икпро\Новая папка\IMG_20200228_112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12" cy="273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993">
        <w:rPr>
          <w:sz w:val="28"/>
          <w:szCs w:val="28"/>
        </w:rPr>
        <w:drawing>
          <wp:inline distT="0" distB="0" distL="0" distR="0">
            <wp:extent cx="2077850" cy="2770495"/>
            <wp:effectExtent l="19050" t="0" r="0" b="0"/>
            <wp:docPr id="14" name="Рисунок 5" descr="C:\Users\User\Desktop\тоикпро\Новая папка\IMG_20200228_11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икпро\Новая папка\IMG_20200228_112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01" cy="277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993">
        <w:rPr>
          <w:sz w:val="28"/>
          <w:szCs w:val="28"/>
        </w:rPr>
        <w:drawing>
          <wp:inline distT="0" distB="0" distL="0" distR="0">
            <wp:extent cx="1975493" cy="2634018"/>
            <wp:effectExtent l="19050" t="0" r="5707" b="0"/>
            <wp:docPr id="15" name="Рисунок 4" descr="C:\Users\User\Desktop\тоикпро\Новая папка\IMG_20200228_11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икпро\Новая папка\IMG_20200228_112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8046" cy="263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993">
        <w:rPr>
          <w:sz w:val="28"/>
          <w:szCs w:val="28"/>
        </w:rPr>
        <w:drawing>
          <wp:inline distT="0" distB="0" distL="0" distR="0">
            <wp:extent cx="2135625" cy="2847529"/>
            <wp:effectExtent l="19050" t="0" r="0" b="0"/>
            <wp:docPr id="16" name="Рисунок 3" descr="C:\Users\User\Desktop\тоикпро\Новая папка\IMG_20200228_11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икпро\Новая папка\IMG_20200228_1122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34" cy="286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832993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1" type="#_x0000_t96" style="position:absolute;margin-left:358.95pt;margin-top:123.05pt;width:15.95pt;height:23.7pt;z-index:251673600"/>
        </w:pict>
      </w:r>
      <w:r>
        <w:rPr>
          <w:noProof/>
          <w:sz w:val="28"/>
          <w:szCs w:val="28"/>
        </w:rPr>
        <w:pict>
          <v:shape id="_x0000_s1040" type="#_x0000_t96" style="position:absolute;margin-left:308.95pt;margin-top:115.55pt;width:15.95pt;height:23.7pt;z-index:251672576"/>
        </w:pict>
      </w:r>
      <w:r>
        <w:rPr>
          <w:noProof/>
          <w:sz w:val="28"/>
          <w:szCs w:val="28"/>
        </w:rPr>
        <w:pict>
          <v:shape id="_x0000_s1039" type="#_x0000_t96" style="position:absolute;margin-left:274.6pt;margin-top:123.05pt;width:15.95pt;height:23.7pt;z-index:251671552"/>
        </w:pict>
      </w:r>
      <w:r>
        <w:rPr>
          <w:noProof/>
          <w:sz w:val="28"/>
          <w:szCs w:val="28"/>
        </w:rPr>
        <w:pict>
          <v:shape id="_x0000_s1038" type="#_x0000_t96" style="position:absolute;margin-left:132.6pt;margin-top:123.05pt;width:15.95pt;height:23.7pt;z-index:251670528"/>
        </w:pict>
      </w:r>
      <w:r>
        <w:rPr>
          <w:noProof/>
          <w:sz w:val="28"/>
          <w:szCs w:val="28"/>
        </w:rPr>
        <w:pict>
          <v:shape id="_x0000_s1037" type="#_x0000_t96" style="position:absolute;margin-left:116.65pt;margin-top:123.05pt;width:15.95pt;height:23.7pt;z-index:251669504"/>
        </w:pict>
      </w:r>
      <w:r>
        <w:rPr>
          <w:noProof/>
          <w:sz w:val="28"/>
          <w:szCs w:val="28"/>
        </w:rPr>
        <w:pict>
          <v:shape id="_x0000_s1036" type="#_x0000_t96" style="position:absolute;margin-left:94.95pt;margin-top:115.55pt;width:15.95pt;height:23.7pt;z-index:251668480"/>
        </w:pict>
      </w:r>
      <w:r>
        <w:rPr>
          <w:noProof/>
          <w:sz w:val="28"/>
          <w:szCs w:val="28"/>
        </w:rPr>
        <w:pict>
          <v:shape id="_x0000_s1035" type="#_x0000_t96" style="position:absolute;margin-left:79pt;margin-top:123.05pt;width:15.95pt;height:23.7pt;z-index:251667456"/>
        </w:pict>
      </w:r>
      <w:r w:rsidRPr="00832993">
        <w:rPr>
          <w:sz w:val="28"/>
          <w:szCs w:val="28"/>
        </w:rPr>
        <w:drawing>
          <wp:inline distT="0" distB="0" distL="0" distR="0">
            <wp:extent cx="2574025" cy="3432070"/>
            <wp:effectExtent l="19050" t="0" r="0" b="0"/>
            <wp:docPr id="18" name="Рисунок 1" descr="C:\Users\User\Desktop\тоикпро\Новая папка\IMG_20200228_11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икпро\Новая папка\IMG_20200228_112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25" cy="344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993">
        <w:rPr>
          <w:sz w:val="28"/>
          <w:szCs w:val="28"/>
        </w:rPr>
        <w:drawing>
          <wp:inline distT="0" distB="0" distL="0" distR="0">
            <wp:extent cx="2567193" cy="3422962"/>
            <wp:effectExtent l="19050" t="0" r="4557" b="0"/>
            <wp:docPr id="19" name="Рисунок 2" descr="C:\Users\User\Desktop\тоикпро\Новая папка\IMG_20200228_1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икпро\Новая папка\IMG_20200228_112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80" cy="342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417614"/>
            <wp:effectExtent l="19050" t="0" r="0" b="0"/>
            <wp:docPr id="1" name="Рисунок 1" descr="C:\Users\User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CB6924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noProof/>
          <w:sz w:val="28"/>
          <w:szCs w:val="28"/>
        </w:rPr>
      </w:pPr>
    </w:p>
    <w:p w:rsidR="00832993" w:rsidRDefault="00832993" w:rsidP="00A0463B">
      <w:pPr>
        <w:pStyle w:val="a4"/>
        <w:spacing w:before="0" w:beforeAutospacing="0" w:after="0" w:afterAutospacing="0" w:line="276" w:lineRule="auto"/>
        <w:rPr>
          <w:noProof/>
          <w:sz w:val="28"/>
          <w:szCs w:val="28"/>
        </w:rPr>
      </w:pPr>
    </w:p>
    <w:p w:rsidR="00CB6924" w:rsidRPr="00A0463B" w:rsidRDefault="00CB6924" w:rsidP="00A0463B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417614"/>
            <wp:effectExtent l="247650" t="171450" r="223520" b="154886"/>
            <wp:docPr id="2" name="Рисунок 2" descr="C:\Users\User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415190">
                      <a:off x="0" y="0"/>
                      <a:ext cx="6120130" cy="841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924" w:rsidRPr="00A0463B" w:rsidSect="00BA5C75">
      <w:footerReference w:type="default" r:id="rId19"/>
      <w:footerReference w:type="first" r:id="rId20"/>
      <w:pgSz w:w="11906" w:h="16838"/>
      <w:pgMar w:top="1134" w:right="850" w:bottom="1134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F97" w:rsidRDefault="00913F97" w:rsidP="00285668">
      <w:pPr>
        <w:spacing w:after="0" w:line="240" w:lineRule="auto"/>
      </w:pPr>
      <w:r>
        <w:separator/>
      </w:r>
    </w:p>
  </w:endnote>
  <w:endnote w:type="continuationSeparator" w:id="0">
    <w:p w:rsidR="00913F97" w:rsidRDefault="00913F97" w:rsidP="0028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545419"/>
      <w:docPartObj>
        <w:docPartGallery w:val="Page Numbers (Bottom of Page)"/>
        <w:docPartUnique/>
      </w:docPartObj>
    </w:sdtPr>
    <w:sdtContent>
      <w:p w:rsidR="003A2CFB" w:rsidRDefault="00AC5D29">
        <w:pPr>
          <w:pStyle w:val="ac"/>
          <w:jc w:val="center"/>
        </w:pPr>
        <w:fldSimple w:instr=" PAGE   \* MERGEFORMAT ">
          <w:r w:rsidR="00832993">
            <w:rPr>
              <w:noProof/>
            </w:rPr>
            <w:t>39</w:t>
          </w:r>
        </w:fldSimple>
      </w:p>
    </w:sdtContent>
  </w:sdt>
  <w:p w:rsidR="003A2CFB" w:rsidRDefault="003A2CFB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CFB" w:rsidRDefault="003A2CFB">
    <w:pPr>
      <w:pStyle w:val="ac"/>
      <w:jc w:val="center"/>
    </w:pPr>
  </w:p>
  <w:p w:rsidR="003A2CFB" w:rsidRDefault="003A2CF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F97" w:rsidRDefault="00913F97" w:rsidP="00285668">
      <w:pPr>
        <w:spacing w:after="0" w:line="240" w:lineRule="auto"/>
      </w:pPr>
      <w:r>
        <w:separator/>
      </w:r>
    </w:p>
  </w:footnote>
  <w:footnote w:type="continuationSeparator" w:id="0">
    <w:p w:rsidR="00913F97" w:rsidRDefault="00913F97" w:rsidP="00285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5C7B"/>
    <w:multiLevelType w:val="hybridMultilevel"/>
    <w:tmpl w:val="BFD85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523EF"/>
    <w:multiLevelType w:val="multilevel"/>
    <w:tmpl w:val="240A01F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23F8140A"/>
    <w:multiLevelType w:val="hybridMultilevel"/>
    <w:tmpl w:val="C5CCBDB8"/>
    <w:lvl w:ilvl="0" w:tplc="57BC37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B6B5B4D"/>
    <w:multiLevelType w:val="hybridMultilevel"/>
    <w:tmpl w:val="C5C4634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10A75"/>
    <w:multiLevelType w:val="multilevel"/>
    <w:tmpl w:val="75BAF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F943EE"/>
    <w:multiLevelType w:val="hybridMultilevel"/>
    <w:tmpl w:val="A3381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F09E1"/>
    <w:multiLevelType w:val="hybridMultilevel"/>
    <w:tmpl w:val="E4065EE0"/>
    <w:lvl w:ilvl="0" w:tplc="5156EA3E">
      <w:start w:val="1"/>
      <w:numFmt w:val="bullet"/>
      <w:pStyle w:val="a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7">
    <w:nsid w:val="4D4F280B"/>
    <w:multiLevelType w:val="multilevel"/>
    <w:tmpl w:val="D82ED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6A7075"/>
    <w:multiLevelType w:val="hybridMultilevel"/>
    <w:tmpl w:val="83642C24"/>
    <w:lvl w:ilvl="0" w:tplc="D430F4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B57C00"/>
    <w:multiLevelType w:val="hybridMultilevel"/>
    <w:tmpl w:val="44365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F64CB6"/>
    <w:multiLevelType w:val="multilevel"/>
    <w:tmpl w:val="4FF493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54161CEB"/>
    <w:multiLevelType w:val="hybridMultilevel"/>
    <w:tmpl w:val="6BD2C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3"/>
  </w:num>
  <w:num w:numId="7">
    <w:abstractNumId w:val="2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AF235F"/>
    <w:rsid w:val="00081B5B"/>
    <w:rsid w:val="00092EA1"/>
    <w:rsid w:val="000D26B7"/>
    <w:rsid w:val="001031BF"/>
    <w:rsid w:val="00134BA9"/>
    <w:rsid w:val="00172742"/>
    <w:rsid w:val="00181425"/>
    <w:rsid w:val="00195CCB"/>
    <w:rsid w:val="001A70A9"/>
    <w:rsid w:val="001B45F9"/>
    <w:rsid w:val="001C5C71"/>
    <w:rsid w:val="001E1BF8"/>
    <w:rsid w:val="001E4AC6"/>
    <w:rsid w:val="001F0FA4"/>
    <w:rsid w:val="00202700"/>
    <w:rsid w:val="00234C34"/>
    <w:rsid w:val="00235642"/>
    <w:rsid w:val="002358AE"/>
    <w:rsid w:val="002460C1"/>
    <w:rsid w:val="00285668"/>
    <w:rsid w:val="00291194"/>
    <w:rsid w:val="002B36EC"/>
    <w:rsid w:val="002B5994"/>
    <w:rsid w:val="002D15C7"/>
    <w:rsid w:val="002D168B"/>
    <w:rsid w:val="002F0E96"/>
    <w:rsid w:val="00304593"/>
    <w:rsid w:val="0037425E"/>
    <w:rsid w:val="00377651"/>
    <w:rsid w:val="003830AD"/>
    <w:rsid w:val="0038478C"/>
    <w:rsid w:val="003A2CFB"/>
    <w:rsid w:val="003B2520"/>
    <w:rsid w:val="003E42E9"/>
    <w:rsid w:val="004468EB"/>
    <w:rsid w:val="004559F8"/>
    <w:rsid w:val="00473642"/>
    <w:rsid w:val="004B4311"/>
    <w:rsid w:val="004C6725"/>
    <w:rsid w:val="004C6DC7"/>
    <w:rsid w:val="004C7FB5"/>
    <w:rsid w:val="004D1A12"/>
    <w:rsid w:val="004E7F2C"/>
    <w:rsid w:val="0053328E"/>
    <w:rsid w:val="0055722B"/>
    <w:rsid w:val="00576695"/>
    <w:rsid w:val="005C7CB4"/>
    <w:rsid w:val="005D0D95"/>
    <w:rsid w:val="005D41BA"/>
    <w:rsid w:val="005E3954"/>
    <w:rsid w:val="006144F1"/>
    <w:rsid w:val="00640C56"/>
    <w:rsid w:val="00643127"/>
    <w:rsid w:val="00651097"/>
    <w:rsid w:val="006A1053"/>
    <w:rsid w:val="006B1B47"/>
    <w:rsid w:val="006B6D65"/>
    <w:rsid w:val="006C3E9C"/>
    <w:rsid w:val="006D06C9"/>
    <w:rsid w:val="006D1C10"/>
    <w:rsid w:val="006F20AD"/>
    <w:rsid w:val="006F36A5"/>
    <w:rsid w:val="0070284F"/>
    <w:rsid w:val="007034B0"/>
    <w:rsid w:val="00730067"/>
    <w:rsid w:val="00740B6B"/>
    <w:rsid w:val="007440C5"/>
    <w:rsid w:val="007B2087"/>
    <w:rsid w:val="007D3764"/>
    <w:rsid w:val="007E17E8"/>
    <w:rsid w:val="007F247D"/>
    <w:rsid w:val="00801376"/>
    <w:rsid w:val="00803FB3"/>
    <w:rsid w:val="00832993"/>
    <w:rsid w:val="008341F5"/>
    <w:rsid w:val="00835B9B"/>
    <w:rsid w:val="008431BE"/>
    <w:rsid w:val="00843956"/>
    <w:rsid w:val="00870A80"/>
    <w:rsid w:val="00871F83"/>
    <w:rsid w:val="008B501C"/>
    <w:rsid w:val="008C44A8"/>
    <w:rsid w:val="008D7DE6"/>
    <w:rsid w:val="008E2AE8"/>
    <w:rsid w:val="009001E1"/>
    <w:rsid w:val="00901E24"/>
    <w:rsid w:val="00913F97"/>
    <w:rsid w:val="00941544"/>
    <w:rsid w:val="009B1E00"/>
    <w:rsid w:val="009E2C9B"/>
    <w:rsid w:val="009E3074"/>
    <w:rsid w:val="00A0463B"/>
    <w:rsid w:val="00A4110B"/>
    <w:rsid w:val="00A45065"/>
    <w:rsid w:val="00A95AE8"/>
    <w:rsid w:val="00A968E2"/>
    <w:rsid w:val="00AA3DDF"/>
    <w:rsid w:val="00AC5D29"/>
    <w:rsid w:val="00AD4B21"/>
    <w:rsid w:val="00AE7818"/>
    <w:rsid w:val="00AF235F"/>
    <w:rsid w:val="00B200F3"/>
    <w:rsid w:val="00B50A02"/>
    <w:rsid w:val="00B67707"/>
    <w:rsid w:val="00B874EE"/>
    <w:rsid w:val="00BA3102"/>
    <w:rsid w:val="00BA5C75"/>
    <w:rsid w:val="00BD1A06"/>
    <w:rsid w:val="00BF4511"/>
    <w:rsid w:val="00C1362B"/>
    <w:rsid w:val="00C15A55"/>
    <w:rsid w:val="00C41F22"/>
    <w:rsid w:val="00C51194"/>
    <w:rsid w:val="00C5398B"/>
    <w:rsid w:val="00CB6924"/>
    <w:rsid w:val="00CE7101"/>
    <w:rsid w:val="00D4078A"/>
    <w:rsid w:val="00D73862"/>
    <w:rsid w:val="00D844D7"/>
    <w:rsid w:val="00D85EB1"/>
    <w:rsid w:val="00DA04FE"/>
    <w:rsid w:val="00DA54D4"/>
    <w:rsid w:val="00DD33C3"/>
    <w:rsid w:val="00DF1DF5"/>
    <w:rsid w:val="00DF583A"/>
    <w:rsid w:val="00E17222"/>
    <w:rsid w:val="00E17842"/>
    <w:rsid w:val="00E32959"/>
    <w:rsid w:val="00E37E66"/>
    <w:rsid w:val="00E762A9"/>
    <w:rsid w:val="00E826C6"/>
    <w:rsid w:val="00E8627F"/>
    <w:rsid w:val="00EC3975"/>
    <w:rsid w:val="00EF61B2"/>
    <w:rsid w:val="00F35B32"/>
    <w:rsid w:val="00F37D3E"/>
    <w:rsid w:val="00F56BAF"/>
    <w:rsid w:val="00F62539"/>
    <w:rsid w:val="00F75445"/>
    <w:rsid w:val="00F8553D"/>
    <w:rsid w:val="00FD1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F583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AF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1"/>
    <w:uiPriority w:val="22"/>
    <w:qFormat/>
    <w:rsid w:val="00AF235F"/>
    <w:rPr>
      <w:b/>
      <w:bCs/>
    </w:rPr>
  </w:style>
  <w:style w:type="paragraph" w:styleId="a6">
    <w:name w:val="List Paragraph"/>
    <w:basedOn w:val="a0"/>
    <w:uiPriority w:val="34"/>
    <w:qFormat/>
    <w:rsid w:val="00730067"/>
    <w:pPr>
      <w:ind w:left="720"/>
      <w:contextualSpacing/>
    </w:pPr>
  </w:style>
  <w:style w:type="paragraph" w:customStyle="1" w:styleId="1">
    <w:name w:val="Без интервала1"/>
    <w:link w:val="10"/>
    <w:rsid w:val="004C67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">
    <w:name w:val="Стиль1"/>
    <w:basedOn w:val="a0"/>
    <w:link w:val="12"/>
    <w:qFormat/>
    <w:rsid w:val="004C6725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2">
    <w:name w:val="Стиль1 Знак"/>
    <w:basedOn w:val="a1"/>
    <w:link w:val="11"/>
    <w:rsid w:val="004C6725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">
    <w:name w:val="СтильМарк_список"/>
    <w:basedOn w:val="1"/>
    <w:qFormat/>
    <w:rsid w:val="004C6725"/>
    <w:pPr>
      <w:numPr>
        <w:numId w:val="3"/>
      </w:numPr>
      <w:tabs>
        <w:tab w:val="num" w:pos="720"/>
      </w:tabs>
      <w:ind w:left="568" w:hanging="284"/>
      <w:jc w:val="both"/>
    </w:pPr>
    <w:rPr>
      <w:rFonts w:ascii="Times New Roman" w:hAnsi="Times New Roman"/>
      <w:sz w:val="24"/>
      <w:szCs w:val="24"/>
    </w:rPr>
  </w:style>
  <w:style w:type="paragraph" w:customStyle="1" w:styleId="a7">
    <w:name w:val="СтильЖК"/>
    <w:basedOn w:val="1"/>
    <w:link w:val="a8"/>
    <w:qFormat/>
    <w:rsid w:val="004C6725"/>
    <w:pPr>
      <w:ind w:firstLine="567"/>
      <w:jc w:val="center"/>
    </w:pPr>
    <w:rPr>
      <w:rFonts w:ascii="Times New Roman" w:hAnsi="Times New Roman"/>
      <w:b/>
      <w:i/>
      <w:sz w:val="24"/>
      <w:szCs w:val="24"/>
    </w:rPr>
  </w:style>
  <w:style w:type="character" w:customStyle="1" w:styleId="10">
    <w:name w:val="Без интервала1 Знак"/>
    <w:basedOn w:val="a1"/>
    <w:link w:val="1"/>
    <w:rsid w:val="004C6725"/>
    <w:rPr>
      <w:rFonts w:ascii="Calibri" w:eastAsia="Times New Roman" w:hAnsi="Calibri" w:cs="Times New Roman"/>
    </w:rPr>
  </w:style>
  <w:style w:type="character" w:customStyle="1" w:styleId="a8">
    <w:name w:val="СтильЖК Знак"/>
    <w:basedOn w:val="10"/>
    <w:link w:val="a7"/>
    <w:rsid w:val="004C6725"/>
    <w:rPr>
      <w:rFonts w:ascii="Times New Roman" w:hAnsi="Times New Roman"/>
      <w:b/>
      <w:i/>
      <w:sz w:val="24"/>
      <w:szCs w:val="24"/>
    </w:rPr>
  </w:style>
  <w:style w:type="table" w:styleId="a9">
    <w:name w:val="Table Grid"/>
    <w:basedOn w:val="a2"/>
    <w:uiPriority w:val="59"/>
    <w:rsid w:val="00DD3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0"/>
    <w:link w:val="ab"/>
    <w:uiPriority w:val="99"/>
    <w:semiHidden/>
    <w:unhideWhenUsed/>
    <w:rsid w:val="00285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285668"/>
  </w:style>
  <w:style w:type="paragraph" w:styleId="ac">
    <w:name w:val="footer"/>
    <w:basedOn w:val="a0"/>
    <w:link w:val="ad"/>
    <w:uiPriority w:val="99"/>
    <w:unhideWhenUsed/>
    <w:rsid w:val="00285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285668"/>
  </w:style>
  <w:style w:type="paragraph" w:styleId="ae">
    <w:name w:val="No Spacing"/>
    <w:link w:val="af"/>
    <w:uiPriority w:val="1"/>
    <w:qFormat/>
    <w:rsid w:val="00BF4511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1"/>
    <w:link w:val="ae"/>
    <w:uiPriority w:val="1"/>
    <w:rsid w:val="00BF4511"/>
    <w:rPr>
      <w:rFonts w:eastAsiaTheme="minorEastAsia"/>
    </w:rPr>
  </w:style>
  <w:style w:type="paragraph" w:styleId="af0">
    <w:name w:val="Balloon Text"/>
    <w:basedOn w:val="a0"/>
    <w:link w:val="af1"/>
    <w:uiPriority w:val="99"/>
    <w:semiHidden/>
    <w:unhideWhenUsed/>
    <w:rsid w:val="00BF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1"/>
    <w:link w:val="af0"/>
    <w:uiPriority w:val="99"/>
    <w:semiHidden/>
    <w:rsid w:val="00BF4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3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2F810-5FA7-4ED8-B865-C0BF5AE94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961</TotalTime>
  <Pages>41</Pages>
  <Words>9566</Words>
  <Characters>54527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2018-02-02T05:49:00Z</cp:lastPrinted>
  <dcterms:created xsi:type="dcterms:W3CDTF">2018-01-16T01:42:00Z</dcterms:created>
  <dcterms:modified xsi:type="dcterms:W3CDTF">2020-02-28T04:56:00Z</dcterms:modified>
</cp:coreProperties>
</file>